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108" w:type="dxa"/>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9468"/>
      </w:tblGrid>
      <w:tr w:rsidR="00533D2C" w:rsidRPr="008E6CDD" w14:paraId="187ABD51" w14:textId="77777777" w:rsidTr="00EE377A">
        <w:tc>
          <w:tcPr>
            <w:tcW w:w="9472" w:type="dxa"/>
          </w:tcPr>
          <w:p w14:paraId="530C4332" w14:textId="77777777" w:rsidR="00533D2C" w:rsidRPr="008E6CDD" w:rsidRDefault="00533D2C" w:rsidP="005345B3">
            <w:pPr>
              <w:tabs>
                <w:tab w:val="left" w:pos="2935"/>
              </w:tabs>
              <w:spacing w:before="120" w:after="120"/>
              <w:rPr>
                <w:rFonts w:ascii="Times New Roman" w:eastAsia="Times New Roman" w:hAnsi="Times New Roman" w:cs="Times New Roman"/>
                <w:lang w:val="fr-CA"/>
              </w:rPr>
            </w:pPr>
            <w:bookmarkStart w:id="0" w:name="_GoBack"/>
            <w:bookmarkEnd w:id="0"/>
            <w:r w:rsidRPr="008E6CDD">
              <w:rPr>
                <w:rFonts w:ascii="Times New Roman" w:eastAsia="Times New Roman" w:hAnsi="Times New Roman" w:cs="Times New Roman"/>
                <w:b/>
                <w:lang w:val="fr-CA"/>
              </w:rPr>
              <w:t>Date d’entrée en vigueur</w:t>
            </w:r>
            <w:r w:rsidRPr="008E6CDD">
              <w:rPr>
                <w:rFonts w:ascii="Times New Roman" w:eastAsia="Times New Roman" w:hAnsi="Times New Roman" w:cs="Times New Roman"/>
                <w:lang w:val="fr-CA"/>
              </w:rPr>
              <w:t xml:space="preserve"> </w:t>
            </w:r>
            <w:r w:rsidRPr="008E6CDD">
              <w:rPr>
                <w:rFonts w:ascii="Times New Roman" w:eastAsia="Times New Roman" w:hAnsi="Times New Roman" w:cs="Times New Roman"/>
                <w:b/>
                <w:lang w:val="fr-CA"/>
              </w:rPr>
              <w:t>:</w:t>
            </w:r>
            <w:r w:rsidRPr="008E6CDD">
              <w:rPr>
                <w:rFonts w:ascii="Times New Roman" w:eastAsia="Times New Roman" w:hAnsi="Times New Roman" w:cs="Times New Roman"/>
                <w:lang w:val="fr-CA"/>
              </w:rPr>
              <w:t xml:space="preserve"> </w:t>
            </w:r>
            <w:r w:rsidRPr="008E6CDD">
              <w:rPr>
                <w:rFonts w:ascii="Times New Roman" w:eastAsia="Times New Roman" w:hAnsi="Times New Roman" w:cs="Times New Roman"/>
                <w:lang w:val="fr-CA"/>
              </w:rPr>
              <w:tab/>
            </w:r>
            <w:r w:rsidR="00B6009B" w:rsidRPr="008E6CDD">
              <w:rPr>
                <w:rFonts w:ascii="Times New Roman" w:eastAsia="Times New Roman" w:hAnsi="Times New Roman" w:cs="Times New Roman"/>
                <w:lang w:val="fr-CA"/>
              </w:rPr>
              <w:br/>
            </w:r>
            <w:r w:rsidRPr="008E6CDD">
              <w:rPr>
                <w:rFonts w:ascii="Times New Roman" w:eastAsia="Times New Roman" w:hAnsi="Times New Roman" w:cs="Times New Roman"/>
                <w:b/>
                <w:lang w:val="fr-CA"/>
              </w:rPr>
              <w:t>Date de révision :</w:t>
            </w:r>
            <w:r w:rsidRPr="008E6CDD">
              <w:rPr>
                <w:rFonts w:ascii="Times New Roman" w:eastAsia="Times New Roman" w:hAnsi="Times New Roman" w:cs="Times New Roman"/>
                <w:lang w:val="fr-CA"/>
              </w:rPr>
              <w:t xml:space="preserve"> </w:t>
            </w:r>
            <w:r w:rsidRPr="008E6CDD">
              <w:rPr>
                <w:rFonts w:ascii="Times New Roman" w:eastAsia="Times New Roman" w:hAnsi="Times New Roman" w:cs="Times New Roman"/>
                <w:lang w:val="fr-CA"/>
              </w:rPr>
              <w:tab/>
            </w:r>
          </w:p>
        </w:tc>
      </w:tr>
    </w:tbl>
    <w:p w14:paraId="37BD9256" w14:textId="77777777" w:rsidR="00F87F27" w:rsidRPr="008E6CDD" w:rsidRDefault="00CD1142" w:rsidP="006D0A90">
      <w:pPr>
        <w:pStyle w:val="Titre21"/>
        <w:numPr>
          <w:ilvl w:val="0"/>
          <w:numId w:val="13"/>
        </w:numPr>
        <w:tabs>
          <w:tab w:val="left" w:pos="606"/>
        </w:tabs>
        <w:spacing w:before="240"/>
        <w:ind w:left="288" w:hanging="288"/>
        <w:jc w:val="both"/>
        <w:rPr>
          <w:rFonts w:cs="Times New Roman"/>
          <w:b w:val="0"/>
          <w:bCs w:val="0"/>
          <w:u w:val="none"/>
          <w:lang w:val="fr-CA"/>
        </w:rPr>
      </w:pPr>
      <w:r w:rsidRPr="008E6CDD">
        <w:rPr>
          <w:rFonts w:cs="Times New Roman"/>
          <w:u w:val="none"/>
          <w:lang w:val="fr-CA"/>
        </w:rPr>
        <w:t>OBJECTIF</w:t>
      </w:r>
      <w:r w:rsidR="00B40E77" w:rsidRPr="008E6CDD">
        <w:rPr>
          <w:rFonts w:cs="Times New Roman"/>
          <w:u w:val="none"/>
          <w:lang w:val="fr-CA"/>
        </w:rPr>
        <w:t>S</w:t>
      </w:r>
    </w:p>
    <w:p w14:paraId="7EA3B2C6" w14:textId="77777777" w:rsidR="00F87F27" w:rsidRPr="008E6CDD" w:rsidRDefault="00CD1142" w:rsidP="006D0A90">
      <w:pPr>
        <w:pStyle w:val="Corpsdetexte"/>
        <w:spacing w:before="120"/>
        <w:ind w:left="288" w:firstLine="0"/>
        <w:jc w:val="both"/>
        <w:rPr>
          <w:rFonts w:cs="Times New Roman"/>
          <w:lang w:val="fr-CA"/>
        </w:rPr>
      </w:pPr>
      <w:r w:rsidRPr="008E6CDD">
        <w:rPr>
          <w:rFonts w:cs="Times New Roman"/>
          <w:lang w:val="fr-CA"/>
        </w:rPr>
        <w:t xml:space="preserve">Les objectifs de la Politique </w:t>
      </w:r>
      <w:r w:rsidR="00416F61" w:rsidRPr="008E6CDD">
        <w:rPr>
          <w:rFonts w:cs="Times New Roman"/>
          <w:lang w:val="fr-CA"/>
        </w:rPr>
        <w:t xml:space="preserve">de </w:t>
      </w:r>
      <w:r w:rsidRPr="008E6CDD">
        <w:rPr>
          <w:rFonts w:cs="Times New Roman"/>
          <w:lang w:val="fr-CA"/>
        </w:rPr>
        <w:t xml:space="preserve">l’utilisation </w:t>
      </w:r>
      <w:r w:rsidR="001F0AE2" w:rsidRPr="008E6CDD">
        <w:rPr>
          <w:rFonts w:cs="Times New Roman"/>
          <w:lang w:val="fr-CA"/>
        </w:rPr>
        <w:t>du français dans l</w:t>
      </w:r>
      <w:r w:rsidRPr="008E6CDD">
        <w:rPr>
          <w:rFonts w:cs="Times New Roman"/>
          <w:lang w:val="fr-CA"/>
        </w:rPr>
        <w:t xml:space="preserve">es technologies de l’information </w:t>
      </w:r>
      <w:r w:rsidR="005D6CBD" w:rsidRPr="008E6CDD">
        <w:rPr>
          <w:rFonts w:cs="Times New Roman"/>
          <w:lang w:val="fr-CA"/>
        </w:rPr>
        <w:t xml:space="preserve">et des communications (TIC) </w:t>
      </w:r>
      <w:r w:rsidR="000928EA" w:rsidRPr="008E6CDD">
        <w:rPr>
          <w:rFonts w:cs="Times New Roman"/>
          <w:lang w:val="fr-CA"/>
        </w:rPr>
        <w:t xml:space="preserve">sont : </w:t>
      </w:r>
    </w:p>
    <w:p w14:paraId="690E4559" w14:textId="77777777" w:rsidR="00F87F27" w:rsidRPr="008E6CDD" w:rsidRDefault="00CD1142" w:rsidP="000A5E31">
      <w:pPr>
        <w:pStyle w:val="Corpsdetexte"/>
        <w:numPr>
          <w:ilvl w:val="1"/>
          <w:numId w:val="13"/>
        </w:numPr>
        <w:tabs>
          <w:tab w:val="left" w:pos="1326"/>
        </w:tabs>
        <w:spacing w:before="120" w:after="120"/>
        <w:ind w:left="576" w:hanging="288"/>
        <w:jc w:val="both"/>
        <w:rPr>
          <w:rFonts w:cs="Times New Roman"/>
          <w:lang w:val="fr-CA"/>
        </w:rPr>
      </w:pPr>
      <w:r w:rsidRPr="008E6CDD">
        <w:rPr>
          <w:rFonts w:cs="Times New Roman"/>
          <w:lang w:val="fr-CA"/>
        </w:rPr>
        <w:t>de fournir un ensemble de lignes directrices</w:t>
      </w:r>
      <w:r w:rsidR="00FF5497" w:rsidRPr="008E6CDD">
        <w:rPr>
          <w:rFonts w:cs="Times New Roman"/>
          <w:lang w:val="fr-CA"/>
        </w:rPr>
        <w:t xml:space="preserve"> </w:t>
      </w:r>
      <w:r w:rsidRPr="008E6CDD">
        <w:rPr>
          <w:rFonts w:cs="Times New Roman"/>
          <w:lang w:val="fr-CA"/>
        </w:rPr>
        <w:t>relativement à l’utilisation</w:t>
      </w:r>
      <w:r w:rsidR="004071E4" w:rsidRPr="008E6CDD">
        <w:rPr>
          <w:rFonts w:cs="Times New Roman"/>
          <w:lang w:val="fr-CA"/>
        </w:rPr>
        <w:t>, en français,</w:t>
      </w:r>
      <w:r w:rsidRPr="008E6CDD">
        <w:rPr>
          <w:rFonts w:cs="Times New Roman"/>
          <w:lang w:val="fr-CA"/>
        </w:rPr>
        <w:t xml:space="preserve"> des équipements technologiques, </w:t>
      </w:r>
      <w:r w:rsidR="006A6711" w:rsidRPr="008E6CDD">
        <w:rPr>
          <w:rFonts w:cs="Times New Roman"/>
          <w:lang w:val="fr-CA"/>
        </w:rPr>
        <w:t>des logiciels et des applications</w:t>
      </w:r>
      <w:r w:rsidR="00C401F6" w:rsidRPr="008E6CDD">
        <w:rPr>
          <w:rFonts w:cs="Times New Roman"/>
          <w:lang w:val="fr-CA"/>
        </w:rPr>
        <w:t>;</w:t>
      </w:r>
      <w:r w:rsidR="00E445EC" w:rsidRPr="008E6CDD">
        <w:rPr>
          <w:rFonts w:cs="Times New Roman"/>
          <w:lang w:val="fr-CA"/>
        </w:rPr>
        <w:t xml:space="preserve"> </w:t>
      </w:r>
    </w:p>
    <w:p w14:paraId="63874511" w14:textId="77777777" w:rsidR="00E445EC" w:rsidRPr="008E6CDD" w:rsidRDefault="00E445EC" w:rsidP="000A5E31">
      <w:pPr>
        <w:pStyle w:val="Corpsdetexte"/>
        <w:numPr>
          <w:ilvl w:val="1"/>
          <w:numId w:val="13"/>
        </w:numPr>
        <w:tabs>
          <w:tab w:val="left" w:pos="1326"/>
        </w:tabs>
        <w:spacing w:before="120" w:after="120"/>
        <w:ind w:left="576" w:hanging="288"/>
        <w:jc w:val="both"/>
        <w:rPr>
          <w:rFonts w:cs="Times New Roman"/>
          <w:lang w:val="fr-CA"/>
        </w:rPr>
      </w:pPr>
      <w:r w:rsidRPr="008E6CDD">
        <w:rPr>
          <w:rFonts w:cs="Times New Roman"/>
          <w:lang w:val="fr-CA"/>
        </w:rPr>
        <w:t>de planifier le développement de logiciel</w:t>
      </w:r>
      <w:r w:rsidR="00C94575" w:rsidRPr="008E6CDD">
        <w:rPr>
          <w:rFonts w:cs="Times New Roman"/>
          <w:lang w:val="fr-CA"/>
        </w:rPr>
        <w:t>s</w:t>
      </w:r>
      <w:r w:rsidRPr="008E6CDD">
        <w:rPr>
          <w:rFonts w:cs="Times New Roman"/>
          <w:lang w:val="fr-CA"/>
        </w:rPr>
        <w:t xml:space="preserve"> maison en français</w:t>
      </w:r>
      <w:r w:rsidR="00C401F6" w:rsidRPr="008E6CDD">
        <w:rPr>
          <w:rFonts w:cs="Times New Roman"/>
          <w:lang w:val="fr-CA"/>
        </w:rPr>
        <w:t>;</w:t>
      </w:r>
    </w:p>
    <w:p w14:paraId="57717FEE" w14:textId="77777777" w:rsidR="00F87F27" w:rsidRPr="008E6CDD" w:rsidRDefault="00B76CCD" w:rsidP="000A5E31">
      <w:pPr>
        <w:pStyle w:val="Corpsdetexte"/>
        <w:numPr>
          <w:ilvl w:val="1"/>
          <w:numId w:val="13"/>
        </w:numPr>
        <w:tabs>
          <w:tab w:val="left" w:pos="1326"/>
        </w:tabs>
        <w:spacing w:before="120" w:after="120"/>
        <w:ind w:left="576" w:hanging="288"/>
        <w:jc w:val="both"/>
        <w:rPr>
          <w:rFonts w:cs="Times New Roman"/>
          <w:lang w:val="fr-CA"/>
        </w:rPr>
      </w:pPr>
      <w:r w:rsidRPr="008E6CDD">
        <w:rPr>
          <w:rFonts w:cs="Times New Roman"/>
          <w:lang w:val="fr-CA"/>
        </w:rPr>
        <w:t>d’assurer une utilisation généralisée des TIC en français dans les activités quotidiennes de l’entreprise.</w:t>
      </w:r>
      <w:r w:rsidRPr="008E6CDD" w:rsidDel="00B76CCD">
        <w:rPr>
          <w:rFonts w:cs="Times New Roman"/>
          <w:lang w:val="fr-CA"/>
        </w:rPr>
        <w:t xml:space="preserve"> </w:t>
      </w:r>
    </w:p>
    <w:p w14:paraId="3845B6BC" w14:textId="77777777" w:rsidR="00F87F27" w:rsidRPr="009A19C8" w:rsidRDefault="00CD1142" w:rsidP="009A19C8">
      <w:pPr>
        <w:pStyle w:val="Titre21"/>
        <w:numPr>
          <w:ilvl w:val="0"/>
          <w:numId w:val="13"/>
        </w:numPr>
        <w:tabs>
          <w:tab w:val="left" w:pos="606"/>
        </w:tabs>
        <w:spacing w:before="240"/>
        <w:ind w:left="288" w:hanging="288"/>
        <w:jc w:val="both"/>
        <w:rPr>
          <w:rFonts w:cs="Times New Roman"/>
          <w:u w:val="none"/>
          <w:lang w:val="fr-CA"/>
        </w:rPr>
      </w:pPr>
      <w:r w:rsidRPr="009A19C8">
        <w:rPr>
          <w:rFonts w:cs="Times New Roman"/>
          <w:u w:val="none"/>
          <w:lang w:val="fr-CA"/>
        </w:rPr>
        <w:t>CHAMP D’APPLICATION ET CADRE JURIDIQUE</w:t>
      </w:r>
    </w:p>
    <w:p w14:paraId="65802C00" w14:textId="77777777" w:rsidR="00F87F27" w:rsidRPr="008E6CDD" w:rsidRDefault="00CD1142" w:rsidP="003876B5">
      <w:pPr>
        <w:pStyle w:val="Corpsdetexte"/>
        <w:spacing w:before="120"/>
        <w:ind w:left="288" w:firstLine="0"/>
        <w:jc w:val="both"/>
        <w:rPr>
          <w:rFonts w:cs="Times New Roman"/>
          <w:lang w:val="fr-CA"/>
        </w:rPr>
      </w:pPr>
      <w:r w:rsidRPr="008E6CDD">
        <w:rPr>
          <w:rFonts w:cs="Times New Roman"/>
          <w:lang w:val="fr-CA"/>
        </w:rPr>
        <w:t xml:space="preserve">La présente </w:t>
      </w:r>
      <w:r w:rsidR="009E6270" w:rsidRPr="008E6CDD">
        <w:rPr>
          <w:rFonts w:cs="Times New Roman"/>
          <w:lang w:val="fr-CA"/>
        </w:rPr>
        <w:t>p</w:t>
      </w:r>
      <w:r w:rsidRPr="008E6CDD">
        <w:rPr>
          <w:rFonts w:cs="Times New Roman"/>
          <w:lang w:val="fr-CA"/>
        </w:rPr>
        <w:t xml:space="preserve">olitique s’applique </w:t>
      </w:r>
      <w:r w:rsidR="00C85944" w:rsidRPr="008E6CDD">
        <w:rPr>
          <w:rFonts w:cs="Times New Roman"/>
          <w:lang w:val="fr-CA"/>
        </w:rPr>
        <w:t xml:space="preserve">à tous </w:t>
      </w:r>
      <w:r w:rsidRPr="008E6CDD">
        <w:rPr>
          <w:rFonts w:cs="Times New Roman"/>
          <w:lang w:val="fr-CA"/>
        </w:rPr>
        <w:t xml:space="preserve">les </w:t>
      </w:r>
      <w:r w:rsidR="00416F61" w:rsidRPr="008E6CDD">
        <w:rPr>
          <w:rFonts w:cs="Times New Roman"/>
          <w:lang w:val="fr-CA"/>
        </w:rPr>
        <w:t xml:space="preserve">employées et </w:t>
      </w:r>
      <w:r w:rsidRPr="008E6CDD">
        <w:rPr>
          <w:rFonts w:cs="Times New Roman"/>
          <w:lang w:val="fr-CA"/>
        </w:rPr>
        <w:t>employés</w:t>
      </w:r>
      <w:r w:rsidR="001736D0" w:rsidRPr="008E6CDD">
        <w:rPr>
          <w:rFonts w:cs="Times New Roman"/>
          <w:lang w:val="fr-CA"/>
        </w:rPr>
        <w:t xml:space="preserve"> de l’entreprise</w:t>
      </w:r>
      <w:r w:rsidRPr="008E6CDD">
        <w:rPr>
          <w:rFonts w:cs="Times New Roman"/>
          <w:lang w:val="fr-CA"/>
        </w:rPr>
        <w:t xml:space="preserve">, </w:t>
      </w:r>
      <w:r w:rsidR="001736D0" w:rsidRPr="008E6CDD">
        <w:rPr>
          <w:rFonts w:cs="Times New Roman"/>
          <w:lang w:val="fr-CA"/>
        </w:rPr>
        <w:t xml:space="preserve">y compris les </w:t>
      </w:r>
      <w:r w:rsidR="00416F61" w:rsidRPr="008E6CDD">
        <w:rPr>
          <w:rFonts w:cs="Times New Roman"/>
          <w:lang w:val="fr-CA"/>
        </w:rPr>
        <w:t xml:space="preserve">dirigeantes et </w:t>
      </w:r>
      <w:r w:rsidRPr="008E6CDD">
        <w:rPr>
          <w:rFonts w:cs="Times New Roman"/>
          <w:lang w:val="fr-CA"/>
        </w:rPr>
        <w:t xml:space="preserve">dirigeants, </w:t>
      </w:r>
      <w:r w:rsidR="0049658B" w:rsidRPr="008E6CDD">
        <w:rPr>
          <w:rFonts w:cs="Times New Roman"/>
          <w:lang w:val="fr-CA"/>
        </w:rPr>
        <w:t xml:space="preserve">les </w:t>
      </w:r>
      <w:r w:rsidR="00416F61" w:rsidRPr="008E6CDD">
        <w:rPr>
          <w:rFonts w:cs="Times New Roman"/>
          <w:lang w:val="fr-CA"/>
        </w:rPr>
        <w:t xml:space="preserve">consultantes et </w:t>
      </w:r>
      <w:r w:rsidRPr="008E6CDD">
        <w:rPr>
          <w:rFonts w:cs="Times New Roman"/>
          <w:lang w:val="fr-CA"/>
        </w:rPr>
        <w:t xml:space="preserve">consultants </w:t>
      </w:r>
      <w:r w:rsidR="000928EA" w:rsidRPr="008E6CDD">
        <w:rPr>
          <w:rFonts w:cs="Times New Roman"/>
          <w:lang w:val="fr-CA"/>
        </w:rPr>
        <w:t xml:space="preserve">en informatique </w:t>
      </w:r>
      <w:r w:rsidRPr="008E6CDD">
        <w:rPr>
          <w:rFonts w:cs="Times New Roman"/>
          <w:lang w:val="fr-CA"/>
        </w:rPr>
        <w:t xml:space="preserve">et </w:t>
      </w:r>
      <w:r w:rsidR="0049658B" w:rsidRPr="008E6CDD">
        <w:rPr>
          <w:rFonts w:cs="Times New Roman"/>
          <w:lang w:val="fr-CA"/>
        </w:rPr>
        <w:t xml:space="preserve">les </w:t>
      </w:r>
      <w:r w:rsidRPr="008E6CDD">
        <w:rPr>
          <w:rFonts w:cs="Times New Roman"/>
          <w:lang w:val="fr-CA"/>
        </w:rPr>
        <w:t>membres du comité de</w:t>
      </w:r>
      <w:r w:rsidR="00877402" w:rsidRPr="008E6CDD">
        <w:rPr>
          <w:rFonts w:cs="Times New Roman"/>
          <w:lang w:val="fr-CA"/>
        </w:rPr>
        <w:t xml:space="preserve"> gestion a</w:t>
      </w:r>
      <w:r w:rsidRPr="008E6CDD">
        <w:rPr>
          <w:rFonts w:cs="Times New Roman"/>
          <w:lang w:val="fr-CA"/>
        </w:rPr>
        <w:t xml:space="preserve">gissant pour </w:t>
      </w:r>
      <w:r w:rsidR="00965600" w:rsidRPr="008E6CDD">
        <w:rPr>
          <w:rFonts w:cs="Times New Roman"/>
          <w:lang w:val="fr-CA"/>
        </w:rPr>
        <w:t>l’entreprise</w:t>
      </w:r>
      <w:r w:rsidRPr="008E6CDD">
        <w:rPr>
          <w:rFonts w:cs="Times New Roman"/>
          <w:lang w:val="fr-CA"/>
        </w:rPr>
        <w:t xml:space="preserve"> et toute tierce partie fournissant des biens ou </w:t>
      </w:r>
      <w:r w:rsidR="0049658B" w:rsidRPr="008E6CDD">
        <w:rPr>
          <w:rFonts w:cs="Times New Roman"/>
          <w:lang w:val="fr-CA"/>
        </w:rPr>
        <w:t xml:space="preserve">des </w:t>
      </w:r>
      <w:r w:rsidRPr="008E6CDD">
        <w:rPr>
          <w:rFonts w:cs="Times New Roman"/>
          <w:lang w:val="fr-CA"/>
        </w:rPr>
        <w:t xml:space="preserve">services </w:t>
      </w:r>
      <w:r w:rsidR="00965600" w:rsidRPr="008E6CDD">
        <w:rPr>
          <w:rFonts w:cs="Times New Roman"/>
          <w:lang w:val="fr-CA"/>
        </w:rPr>
        <w:t>de l’entreprise</w:t>
      </w:r>
      <w:r w:rsidRPr="008E6CDD">
        <w:rPr>
          <w:rFonts w:cs="Times New Roman"/>
          <w:lang w:val="fr-CA"/>
        </w:rPr>
        <w:t>.</w:t>
      </w:r>
    </w:p>
    <w:p w14:paraId="0124F6D0" w14:textId="77777777" w:rsidR="00F87F27" w:rsidRPr="008E6CDD" w:rsidRDefault="00CD1142" w:rsidP="00915032">
      <w:pPr>
        <w:pStyle w:val="Corpsdetexte"/>
        <w:spacing w:before="120" w:after="120"/>
        <w:ind w:left="288" w:firstLine="0"/>
        <w:jc w:val="both"/>
        <w:rPr>
          <w:rFonts w:cs="Times New Roman"/>
          <w:lang w:val="fr-CA"/>
        </w:rPr>
      </w:pPr>
      <w:r w:rsidRPr="008E6CDD">
        <w:rPr>
          <w:rFonts w:cs="Times New Roman"/>
          <w:lang w:val="fr-CA"/>
        </w:rPr>
        <w:t xml:space="preserve">Les exigences et les restrictions qui sont définies dans </w:t>
      </w:r>
      <w:r w:rsidR="0049658B" w:rsidRPr="008E6CDD">
        <w:rPr>
          <w:rFonts w:cs="Times New Roman"/>
          <w:lang w:val="fr-CA"/>
        </w:rPr>
        <w:t>cette</w:t>
      </w:r>
      <w:r w:rsidRPr="008E6CDD">
        <w:rPr>
          <w:rFonts w:cs="Times New Roman"/>
          <w:lang w:val="fr-CA"/>
        </w:rPr>
        <w:t xml:space="preserve"> </w:t>
      </w:r>
      <w:r w:rsidR="0049658B" w:rsidRPr="008E6CDD">
        <w:rPr>
          <w:rFonts w:cs="Times New Roman"/>
          <w:lang w:val="fr-CA"/>
        </w:rPr>
        <w:t>p</w:t>
      </w:r>
      <w:r w:rsidRPr="008E6CDD">
        <w:rPr>
          <w:rFonts w:cs="Times New Roman"/>
          <w:lang w:val="fr-CA"/>
        </w:rPr>
        <w:t>olitique s’appliquent aux infrastructures du réseau, aux bases de données</w:t>
      </w:r>
      <w:r w:rsidR="00747D09" w:rsidRPr="008E6CDD">
        <w:rPr>
          <w:rFonts w:cs="Times New Roman"/>
          <w:lang w:val="fr-CA"/>
        </w:rPr>
        <w:t xml:space="preserve">, </w:t>
      </w:r>
      <w:r w:rsidRPr="008E6CDD">
        <w:rPr>
          <w:rFonts w:cs="Times New Roman"/>
          <w:lang w:val="fr-CA"/>
        </w:rPr>
        <w:t xml:space="preserve">aux </w:t>
      </w:r>
      <w:r w:rsidR="00125301" w:rsidRPr="008E6CDD">
        <w:rPr>
          <w:rFonts w:cs="Times New Roman"/>
          <w:lang w:val="fr-CA"/>
        </w:rPr>
        <w:t>logiciels déployés</w:t>
      </w:r>
      <w:r w:rsidR="00747D09" w:rsidRPr="008E6CDD">
        <w:rPr>
          <w:rFonts w:cs="Times New Roman"/>
          <w:lang w:val="fr-CA"/>
        </w:rPr>
        <w:t>, aux applications sur les téléphones, aux portables et aux tablettes</w:t>
      </w:r>
      <w:r w:rsidR="00EE32A1" w:rsidRPr="008E6CDD">
        <w:rPr>
          <w:rFonts w:cs="Times New Roman"/>
          <w:lang w:val="fr-CA"/>
        </w:rPr>
        <w:t>.</w:t>
      </w:r>
    </w:p>
    <w:p w14:paraId="021D31E1" w14:textId="77777777" w:rsidR="000928EA" w:rsidRPr="008E6CDD" w:rsidRDefault="00CD1142" w:rsidP="00915032">
      <w:pPr>
        <w:pStyle w:val="pf0"/>
        <w:spacing w:before="120" w:beforeAutospacing="0" w:after="240" w:afterAutospacing="0"/>
        <w:ind w:left="288"/>
        <w:jc w:val="both"/>
        <w:rPr>
          <w:sz w:val="22"/>
          <w:szCs w:val="22"/>
          <w:lang w:eastAsia="en-US"/>
        </w:rPr>
      </w:pPr>
      <w:r w:rsidRPr="008E6CDD">
        <w:rPr>
          <w:sz w:val="22"/>
          <w:szCs w:val="22"/>
        </w:rPr>
        <w:t xml:space="preserve">Toute activité liée aux </w:t>
      </w:r>
      <w:r w:rsidR="000D57A1" w:rsidRPr="008E6CDD">
        <w:rPr>
          <w:sz w:val="22"/>
          <w:szCs w:val="22"/>
        </w:rPr>
        <w:t>TIC</w:t>
      </w:r>
      <w:r w:rsidR="002031E0" w:rsidRPr="008E6CDD">
        <w:t xml:space="preserve"> </w:t>
      </w:r>
      <w:r w:rsidR="00577919" w:rsidRPr="008E6CDD">
        <w:rPr>
          <w:sz w:val="22"/>
          <w:szCs w:val="22"/>
          <w:lang w:eastAsia="en-US"/>
        </w:rPr>
        <w:t xml:space="preserve">doit respecter la </w:t>
      </w:r>
      <w:r w:rsidR="00577919" w:rsidRPr="008E6CDD">
        <w:rPr>
          <w:i/>
          <w:iCs/>
          <w:sz w:val="22"/>
          <w:szCs w:val="22"/>
          <w:lang w:eastAsia="en-US"/>
        </w:rPr>
        <w:t>Charte de la langue française</w:t>
      </w:r>
      <w:r w:rsidR="00577919" w:rsidRPr="008E6CDD">
        <w:rPr>
          <w:sz w:val="22"/>
          <w:szCs w:val="22"/>
          <w:lang w:eastAsia="en-US"/>
        </w:rPr>
        <w:t xml:space="preserve">. </w:t>
      </w:r>
      <w:r w:rsidR="000928EA" w:rsidRPr="008E6CDD">
        <w:rPr>
          <w:sz w:val="22"/>
          <w:szCs w:val="22"/>
          <w:lang w:eastAsia="en-US"/>
        </w:rPr>
        <w:t>Cette dernière prévoit à l’article</w:t>
      </w:r>
      <w:r w:rsidR="00457B7A" w:rsidRPr="008E6CDD">
        <w:rPr>
          <w:sz w:val="22"/>
          <w:szCs w:val="22"/>
          <w:lang w:eastAsia="en-US"/>
        </w:rPr>
        <w:t> </w:t>
      </w:r>
      <w:r w:rsidR="000928EA" w:rsidRPr="008E6CDD">
        <w:rPr>
          <w:sz w:val="22"/>
          <w:szCs w:val="22"/>
          <w:lang w:eastAsia="en-US"/>
        </w:rPr>
        <w:t>41 que l’entreprise doit respecter le droit de ses travailleurs et travailleuses d’exercer leurs activités en français</w:t>
      </w:r>
      <w:r w:rsidR="00895764" w:rsidRPr="008E6CDD">
        <w:rPr>
          <w:sz w:val="22"/>
          <w:szCs w:val="22"/>
          <w:lang w:eastAsia="en-US"/>
        </w:rPr>
        <w:t>.</w:t>
      </w:r>
      <w:r w:rsidR="000928EA" w:rsidRPr="008E6CDD">
        <w:rPr>
          <w:sz w:val="22"/>
          <w:szCs w:val="22"/>
          <w:lang w:eastAsia="en-US"/>
        </w:rPr>
        <w:t xml:space="preserve"> </w:t>
      </w:r>
      <w:r w:rsidR="00046070" w:rsidRPr="008E6CDD">
        <w:rPr>
          <w:sz w:val="22"/>
          <w:szCs w:val="22"/>
          <w:lang w:eastAsia="en-US"/>
        </w:rPr>
        <w:t>L</w:t>
      </w:r>
      <w:r w:rsidR="000928EA" w:rsidRPr="008E6CDD">
        <w:rPr>
          <w:sz w:val="22"/>
          <w:szCs w:val="22"/>
          <w:lang w:eastAsia="en-US"/>
        </w:rPr>
        <w:t xml:space="preserve">’entreprise doit </w:t>
      </w:r>
      <w:r w:rsidR="00046070" w:rsidRPr="008E6CDD">
        <w:rPr>
          <w:sz w:val="22"/>
          <w:szCs w:val="22"/>
          <w:lang w:eastAsia="en-US"/>
        </w:rPr>
        <w:t xml:space="preserve">également </w:t>
      </w:r>
      <w:r w:rsidR="000928EA" w:rsidRPr="008E6CDD">
        <w:rPr>
          <w:sz w:val="22"/>
          <w:szCs w:val="22"/>
          <w:lang w:eastAsia="en-US"/>
        </w:rPr>
        <w:t>généraliser l’utilisation du français dans les technologies de l’information</w:t>
      </w:r>
      <w:r w:rsidR="00634561" w:rsidRPr="008E6CDD">
        <w:rPr>
          <w:sz w:val="22"/>
          <w:szCs w:val="22"/>
          <w:lang w:eastAsia="en-US"/>
        </w:rPr>
        <w:t>, conformément à l’article</w:t>
      </w:r>
      <w:r w:rsidR="000206A3" w:rsidRPr="008E6CDD">
        <w:rPr>
          <w:sz w:val="22"/>
          <w:szCs w:val="22"/>
          <w:lang w:eastAsia="en-US"/>
        </w:rPr>
        <w:t> </w:t>
      </w:r>
      <w:r w:rsidR="00634561" w:rsidRPr="008E6CDD">
        <w:rPr>
          <w:sz w:val="22"/>
          <w:szCs w:val="22"/>
          <w:lang w:eastAsia="en-US"/>
        </w:rPr>
        <w:t>141</w:t>
      </w:r>
      <w:r w:rsidR="00381AF2" w:rsidRPr="008E6CDD">
        <w:rPr>
          <w:sz w:val="22"/>
          <w:szCs w:val="22"/>
          <w:lang w:eastAsia="en-US"/>
        </w:rPr>
        <w:t xml:space="preserve"> de la Charte</w:t>
      </w:r>
      <w:r w:rsidR="00EE32A1" w:rsidRPr="008E6CDD">
        <w:rPr>
          <w:sz w:val="22"/>
          <w:szCs w:val="22"/>
          <w:lang w:eastAsia="en-US"/>
        </w:rPr>
        <w:t>.</w:t>
      </w:r>
    </w:p>
    <w:p w14:paraId="350F2D94" w14:textId="77777777" w:rsidR="00F87F27" w:rsidRPr="008E6CDD" w:rsidRDefault="00CD1142" w:rsidP="00915032">
      <w:pPr>
        <w:pStyle w:val="Titre21"/>
        <w:numPr>
          <w:ilvl w:val="0"/>
          <w:numId w:val="13"/>
        </w:numPr>
        <w:tabs>
          <w:tab w:val="left" w:pos="546"/>
        </w:tabs>
        <w:ind w:left="288" w:hanging="288"/>
        <w:jc w:val="left"/>
        <w:rPr>
          <w:rFonts w:cs="Times New Roman"/>
          <w:lang w:val="fr-CA"/>
        </w:rPr>
      </w:pPr>
      <w:r w:rsidRPr="008E6CDD">
        <w:rPr>
          <w:rFonts w:cs="Times New Roman"/>
          <w:u w:val="none"/>
          <w:lang w:val="fr-CA"/>
        </w:rPr>
        <w:t>RÔLES ET RESPONSABILITÉS</w:t>
      </w:r>
    </w:p>
    <w:p w14:paraId="22544585" w14:textId="77777777" w:rsidR="00F87F27" w:rsidRPr="008E6CDD" w:rsidRDefault="00AD682F" w:rsidP="00915032">
      <w:pPr>
        <w:numPr>
          <w:ilvl w:val="1"/>
          <w:numId w:val="12"/>
        </w:numPr>
        <w:tabs>
          <w:tab w:val="left" w:pos="1113"/>
        </w:tabs>
        <w:spacing w:before="120"/>
        <w:ind w:left="576" w:hanging="288"/>
        <w:rPr>
          <w:rFonts w:ascii="Times New Roman" w:eastAsia="Times New Roman" w:hAnsi="Times New Roman" w:cs="Times New Roman"/>
          <w:u w:val="single"/>
          <w:lang w:val="fr-CA"/>
        </w:rPr>
      </w:pPr>
      <w:r w:rsidRPr="008E6CDD">
        <w:rPr>
          <w:rFonts w:ascii="Times New Roman" w:hAnsi="Times New Roman" w:cs="Times New Roman"/>
          <w:b/>
          <w:u w:val="single"/>
          <w:lang w:val="fr-CA"/>
        </w:rPr>
        <w:t>R</w:t>
      </w:r>
      <w:r w:rsidR="008C7E84" w:rsidRPr="008E6CDD">
        <w:rPr>
          <w:rFonts w:ascii="Times New Roman" w:hAnsi="Times New Roman" w:cs="Times New Roman"/>
          <w:b/>
          <w:u w:val="single"/>
          <w:lang w:val="fr-CA"/>
        </w:rPr>
        <w:t xml:space="preserve">esponsable </w:t>
      </w:r>
      <w:r w:rsidR="009F5A8E" w:rsidRPr="008E6CDD">
        <w:rPr>
          <w:rFonts w:ascii="Times New Roman" w:hAnsi="Times New Roman" w:cs="Times New Roman"/>
          <w:b/>
          <w:u w:val="single"/>
          <w:lang w:val="fr-CA"/>
        </w:rPr>
        <w:t xml:space="preserve">des </w:t>
      </w:r>
      <w:r w:rsidR="006B693A" w:rsidRPr="008E6CDD">
        <w:rPr>
          <w:rFonts w:ascii="Times New Roman" w:hAnsi="Times New Roman" w:cs="Times New Roman"/>
          <w:b/>
          <w:u w:val="single"/>
          <w:lang w:val="fr-CA"/>
        </w:rPr>
        <w:t>TI</w:t>
      </w:r>
      <w:r w:rsidR="000D57A1" w:rsidRPr="008E6CDD">
        <w:rPr>
          <w:rFonts w:ascii="Times New Roman" w:hAnsi="Times New Roman" w:cs="Times New Roman"/>
          <w:b/>
          <w:u w:val="single"/>
          <w:lang w:val="fr-CA"/>
        </w:rPr>
        <w:t>C</w:t>
      </w:r>
    </w:p>
    <w:p w14:paraId="15FBB3BB" w14:textId="77777777" w:rsidR="00F87F27" w:rsidRPr="008E6CDD" w:rsidRDefault="009F5A8E" w:rsidP="00915032">
      <w:pPr>
        <w:pStyle w:val="Corpsdetexte"/>
        <w:tabs>
          <w:tab w:val="left" w:pos="1964"/>
        </w:tabs>
        <w:spacing w:after="120"/>
        <w:ind w:left="576" w:firstLine="0"/>
        <w:jc w:val="both"/>
        <w:rPr>
          <w:rFonts w:cs="Times New Roman"/>
          <w:lang w:val="fr-CA"/>
        </w:rPr>
      </w:pPr>
      <w:r w:rsidRPr="008E6CDD">
        <w:rPr>
          <w:rFonts w:cs="Times New Roman"/>
          <w:lang w:val="fr-CA"/>
        </w:rPr>
        <w:t xml:space="preserve">La </w:t>
      </w:r>
      <w:r w:rsidR="00125301" w:rsidRPr="008E6CDD">
        <w:rPr>
          <w:rFonts w:cs="Times New Roman"/>
          <w:lang w:val="fr-CA"/>
        </w:rPr>
        <w:t>personne</w:t>
      </w:r>
      <w:r w:rsidR="00CD1142" w:rsidRPr="008E6CDD">
        <w:rPr>
          <w:rFonts w:cs="Times New Roman"/>
          <w:lang w:val="fr-CA"/>
        </w:rPr>
        <w:t xml:space="preserve"> </w:t>
      </w:r>
      <w:r w:rsidR="001E3037" w:rsidRPr="008E6CDD">
        <w:rPr>
          <w:rFonts w:cs="Times New Roman"/>
          <w:lang w:val="fr-CA"/>
        </w:rPr>
        <w:t>responsable</w:t>
      </w:r>
      <w:r w:rsidR="00CD1142" w:rsidRPr="008E6CDD">
        <w:rPr>
          <w:rFonts w:cs="Times New Roman"/>
          <w:lang w:val="fr-CA"/>
        </w:rPr>
        <w:t xml:space="preserve"> </w:t>
      </w:r>
      <w:r w:rsidRPr="008E6CDD">
        <w:rPr>
          <w:rFonts w:cs="Times New Roman"/>
          <w:lang w:val="fr-CA"/>
        </w:rPr>
        <w:t xml:space="preserve">des </w:t>
      </w:r>
      <w:r w:rsidR="006B693A" w:rsidRPr="008E6CDD">
        <w:rPr>
          <w:rFonts w:cs="Times New Roman"/>
          <w:lang w:val="fr-CA"/>
        </w:rPr>
        <w:t>TI</w:t>
      </w:r>
      <w:r w:rsidR="000D57A1" w:rsidRPr="008E6CDD">
        <w:rPr>
          <w:rFonts w:cs="Times New Roman"/>
          <w:lang w:val="fr-CA"/>
        </w:rPr>
        <w:t>C</w:t>
      </w:r>
      <w:r w:rsidR="006B693A" w:rsidRPr="008E6CDD">
        <w:rPr>
          <w:rFonts w:cs="Times New Roman"/>
          <w:lang w:val="fr-CA"/>
        </w:rPr>
        <w:t xml:space="preserve"> </w:t>
      </w:r>
      <w:r w:rsidR="00CD1142" w:rsidRPr="008E6CDD">
        <w:rPr>
          <w:rFonts w:cs="Times New Roman"/>
          <w:lang w:val="fr-CA"/>
        </w:rPr>
        <w:t xml:space="preserve">s’assure que l’utilisation des TIC au sein </w:t>
      </w:r>
      <w:r w:rsidR="00965600" w:rsidRPr="008E6CDD">
        <w:rPr>
          <w:rFonts w:cs="Times New Roman"/>
          <w:lang w:val="fr-CA"/>
        </w:rPr>
        <w:t>de l’entreprise</w:t>
      </w:r>
      <w:r w:rsidR="00CD1142" w:rsidRPr="008E6CDD">
        <w:rPr>
          <w:rFonts w:cs="Times New Roman"/>
          <w:lang w:val="fr-CA"/>
        </w:rPr>
        <w:t xml:space="preserve"> est conforme à la présente </w:t>
      </w:r>
      <w:r w:rsidR="00E90F0D" w:rsidRPr="008E6CDD">
        <w:rPr>
          <w:rFonts w:cs="Times New Roman"/>
          <w:lang w:val="fr-CA"/>
        </w:rPr>
        <w:t>p</w:t>
      </w:r>
      <w:r w:rsidR="00CD1142" w:rsidRPr="008E6CDD">
        <w:rPr>
          <w:rFonts w:cs="Times New Roman"/>
          <w:lang w:val="fr-CA"/>
        </w:rPr>
        <w:t>olitique et proc</w:t>
      </w:r>
      <w:r w:rsidR="00F90323" w:rsidRPr="008E6CDD">
        <w:rPr>
          <w:rFonts w:cs="Times New Roman"/>
          <w:lang w:val="fr-CA"/>
        </w:rPr>
        <w:t>è</w:t>
      </w:r>
      <w:r w:rsidR="00CD1142" w:rsidRPr="008E6CDD">
        <w:rPr>
          <w:rFonts w:cs="Times New Roman"/>
          <w:lang w:val="fr-CA"/>
        </w:rPr>
        <w:t xml:space="preserve">de à une révision </w:t>
      </w:r>
      <w:r w:rsidR="00577919" w:rsidRPr="008E6CDD">
        <w:rPr>
          <w:rFonts w:cs="Times New Roman"/>
          <w:lang w:val="fr-CA"/>
        </w:rPr>
        <w:t xml:space="preserve">ponctuelle </w:t>
      </w:r>
      <w:r w:rsidR="00CD1142" w:rsidRPr="008E6CDD">
        <w:rPr>
          <w:rFonts w:cs="Times New Roman"/>
          <w:lang w:val="fr-CA"/>
        </w:rPr>
        <w:t xml:space="preserve">de son </w:t>
      </w:r>
      <w:r w:rsidR="00416F61" w:rsidRPr="008E6CDD">
        <w:rPr>
          <w:rFonts w:cs="Times New Roman"/>
          <w:lang w:val="fr-CA"/>
        </w:rPr>
        <w:t>contenu</w:t>
      </w:r>
      <w:r w:rsidR="00577919" w:rsidRPr="008E6CDD">
        <w:rPr>
          <w:rFonts w:cs="Times New Roman"/>
          <w:lang w:val="fr-CA"/>
        </w:rPr>
        <w:t>.</w:t>
      </w:r>
    </w:p>
    <w:p w14:paraId="742AD5CC" w14:textId="77777777" w:rsidR="00F87F27" w:rsidRPr="008E6CDD" w:rsidRDefault="00CD1142" w:rsidP="00E65A41">
      <w:pPr>
        <w:pStyle w:val="Titre21"/>
        <w:numPr>
          <w:ilvl w:val="1"/>
          <w:numId w:val="12"/>
        </w:numPr>
        <w:tabs>
          <w:tab w:val="left" w:pos="1113"/>
        </w:tabs>
        <w:spacing w:before="120"/>
        <w:ind w:left="576" w:hanging="288"/>
        <w:rPr>
          <w:rFonts w:cs="Times New Roman"/>
          <w:b w:val="0"/>
          <w:bCs w:val="0"/>
          <w:lang w:val="fr-CA"/>
        </w:rPr>
      </w:pPr>
      <w:r w:rsidRPr="008E6CDD">
        <w:rPr>
          <w:rFonts w:cs="Times New Roman"/>
          <w:lang w:val="fr-CA"/>
        </w:rPr>
        <w:lastRenderedPageBreak/>
        <w:t xml:space="preserve">Personnel des </w:t>
      </w:r>
      <w:r w:rsidR="009F5A8E" w:rsidRPr="008E6CDD">
        <w:rPr>
          <w:rFonts w:cs="Times New Roman"/>
          <w:lang w:val="fr-CA"/>
        </w:rPr>
        <w:t>TIC</w:t>
      </w:r>
    </w:p>
    <w:p w14:paraId="2A58F8E5" w14:textId="77777777" w:rsidR="00D538CF" w:rsidRPr="008E6CDD" w:rsidRDefault="00CD1142" w:rsidP="00915032">
      <w:pPr>
        <w:pStyle w:val="Corpsdetexte"/>
        <w:tabs>
          <w:tab w:val="left" w:pos="1964"/>
        </w:tabs>
        <w:spacing w:after="120"/>
        <w:ind w:left="576" w:firstLine="0"/>
        <w:jc w:val="both"/>
        <w:rPr>
          <w:rFonts w:cs="Times New Roman"/>
          <w:lang w:val="fr-CA"/>
        </w:rPr>
      </w:pPr>
      <w:r w:rsidRPr="008E6CDD">
        <w:rPr>
          <w:rFonts w:cs="Times New Roman"/>
          <w:lang w:val="fr-CA"/>
        </w:rPr>
        <w:t xml:space="preserve">Le personnel des </w:t>
      </w:r>
      <w:r w:rsidR="006B693A" w:rsidRPr="008E6CDD">
        <w:rPr>
          <w:rFonts w:cs="Times New Roman"/>
          <w:lang w:val="fr-CA"/>
        </w:rPr>
        <w:t>TI</w:t>
      </w:r>
      <w:r w:rsidR="004A0232" w:rsidRPr="008E6CDD">
        <w:rPr>
          <w:rFonts w:cs="Times New Roman"/>
          <w:lang w:val="fr-CA"/>
        </w:rPr>
        <w:t>C</w:t>
      </w:r>
      <w:r w:rsidR="006B693A" w:rsidRPr="008E6CDD">
        <w:rPr>
          <w:rFonts w:cs="Times New Roman"/>
          <w:lang w:val="fr-CA"/>
        </w:rPr>
        <w:t xml:space="preserve"> </w:t>
      </w:r>
      <w:r w:rsidRPr="008E6CDD">
        <w:rPr>
          <w:rFonts w:cs="Times New Roman"/>
          <w:lang w:val="fr-CA"/>
        </w:rPr>
        <w:t xml:space="preserve">veille à ce que tous les </w:t>
      </w:r>
      <w:r w:rsidR="0094688B" w:rsidRPr="008E6CDD">
        <w:rPr>
          <w:rFonts w:cs="Times New Roman"/>
          <w:lang w:val="fr-CA"/>
        </w:rPr>
        <w:t>utilisateurs</w:t>
      </w:r>
      <w:r w:rsidRPr="008E6CDD">
        <w:rPr>
          <w:rFonts w:cs="Times New Roman"/>
          <w:lang w:val="fr-CA"/>
        </w:rPr>
        <w:t xml:space="preserve"> </w:t>
      </w:r>
      <w:r w:rsidR="00942D70" w:rsidRPr="008E6CDD">
        <w:rPr>
          <w:rFonts w:cs="Times New Roman"/>
          <w:lang w:val="fr-CA"/>
        </w:rPr>
        <w:t xml:space="preserve">et utilisatrices </w:t>
      </w:r>
      <w:r w:rsidRPr="008E6CDD">
        <w:rPr>
          <w:rFonts w:cs="Times New Roman"/>
          <w:lang w:val="fr-CA"/>
        </w:rPr>
        <w:t xml:space="preserve">connaissent les règles et les lignes directrices de la présente </w:t>
      </w:r>
      <w:r w:rsidR="00CA7E44" w:rsidRPr="008E6CDD">
        <w:rPr>
          <w:rFonts w:cs="Times New Roman"/>
          <w:lang w:val="fr-CA"/>
        </w:rPr>
        <w:t>p</w:t>
      </w:r>
      <w:r w:rsidRPr="008E6CDD">
        <w:rPr>
          <w:rFonts w:cs="Times New Roman"/>
          <w:lang w:val="fr-CA"/>
        </w:rPr>
        <w:t>olitique et s’y conforment</w:t>
      </w:r>
      <w:r w:rsidR="00CA21A4" w:rsidRPr="008E6CDD">
        <w:rPr>
          <w:rFonts w:cs="Times New Roman"/>
          <w:lang w:val="fr-CA"/>
        </w:rPr>
        <w:t xml:space="preserve">. </w:t>
      </w:r>
      <w:r w:rsidR="00976E15" w:rsidRPr="008E6CDD">
        <w:rPr>
          <w:rFonts w:cs="Times New Roman"/>
          <w:lang w:val="fr-CA"/>
        </w:rPr>
        <w:t xml:space="preserve">Il </w:t>
      </w:r>
      <w:r w:rsidR="001A67D8" w:rsidRPr="008E6CDD">
        <w:rPr>
          <w:rFonts w:cs="Times New Roman"/>
          <w:lang w:val="fr-CA"/>
        </w:rPr>
        <w:t xml:space="preserve">offre </w:t>
      </w:r>
      <w:r w:rsidR="00976E15" w:rsidRPr="008E6CDD">
        <w:rPr>
          <w:rFonts w:cs="Times New Roman"/>
          <w:lang w:val="fr-CA"/>
        </w:rPr>
        <w:t xml:space="preserve">également </w:t>
      </w:r>
      <w:r w:rsidR="005F4FB4" w:rsidRPr="008E6CDD">
        <w:rPr>
          <w:rFonts w:cs="Times New Roman"/>
          <w:lang w:val="fr-CA"/>
        </w:rPr>
        <w:t>une assistance technique aux</w:t>
      </w:r>
      <w:r w:rsidR="00976E15" w:rsidRPr="008E6CDD">
        <w:rPr>
          <w:rFonts w:cs="Times New Roman"/>
          <w:lang w:val="fr-CA"/>
        </w:rPr>
        <w:t xml:space="preserve"> utilisateurs et utilisatrices, s’assure </w:t>
      </w:r>
      <w:r w:rsidR="00215357" w:rsidRPr="008E6CDD">
        <w:rPr>
          <w:rFonts w:cs="Times New Roman"/>
          <w:lang w:val="fr-CA"/>
        </w:rPr>
        <w:t xml:space="preserve">de donner </w:t>
      </w:r>
      <w:r w:rsidR="00976E15" w:rsidRPr="008E6CDD">
        <w:rPr>
          <w:rFonts w:cs="Times New Roman"/>
          <w:lang w:val="fr-CA"/>
        </w:rPr>
        <w:t>des formations en français</w:t>
      </w:r>
      <w:r w:rsidR="00930922" w:rsidRPr="008E6CDD">
        <w:rPr>
          <w:rFonts w:cs="Times New Roman"/>
          <w:lang w:val="fr-CA"/>
        </w:rPr>
        <w:t xml:space="preserve"> et </w:t>
      </w:r>
      <w:r w:rsidR="00976E15" w:rsidRPr="008E6CDD">
        <w:rPr>
          <w:rFonts w:cs="Times New Roman"/>
          <w:lang w:val="fr-CA"/>
        </w:rPr>
        <w:t xml:space="preserve">recommande </w:t>
      </w:r>
      <w:r w:rsidR="00215357" w:rsidRPr="008E6CDD">
        <w:rPr>
          <w:rFonts w:cs="Times New Roman"/>
          <w:lang w:val="fr-CA"/>
        </w:rPr>
        <w:t xml:space="preserve">l’achat </w:t>
      </w:r>
      <w:r w:rsidR="00D7651D" w:rsidRPr="008E6CDD">
        <w:rPr>
          <w:rFonts w:cs="Times New Roman"/>
          <w:lang w:val="fr-CA"/>
        </w:rPr>
        <w:t xml:space="preserve">et l’utilisation </w:t>
      </w:r>
      <w:r w:rsidR="00976E15" w:rsidRPr="008E6CDD">
        <w:rPr>
          <w:rFonts w:cs="Times New Roman"/>
          <w:lang w:val="fr-CA"/>
        </w:rPr>
        <w:t xml:space="preserve">de logiciels en version française. </w:t>
      </w:r>
    </w:p>
    <w:p w14:paraId="32513C23" w14:textId="77777777" w:rsidR="00F87F27" w:rsidRPr="008E6CDD" w:rsidRDefault="00CD1142" w:rsidP="00A23740">
      <w:pPr>
        <w:numPr>
          <w:ilvl w:val="1"/>
          <w:numId w:val="15"/>
        </w:numPr>
        <w:tabs>
          <w:tab w:val="left" w:pos="1113"/>
        </w:tabs>
        <w:ind w:left="576" w:hanging="288"/>
        <w:jc w:val="left"/>
        <w:rPr>
          <w:rFonts w:ascii="Times New Roman" w:eastAsia="Times New Roman" w:hAnsi="Times New Roman" w:cs="Times New Roman"/>
          <w:u w:val="single"/>
          <w:lang w:val="fr-CA"/>
        </w:rPr>
      </w:pPr>
      <w:r w:rsidRPr="008E6CDD">
        <w:rPr>
          <w:rFonts w:ascii="Times New Roman" w:hAnsi="Times New Roman" w:cs="Times New Roman"/>
          <w:b/>
          <w:u w:val="single"/>
          <w:lang w:val="fr-CA"/>
        </w:rPr>
        <w:t xml:space="preserve">Exigences </w:t>
      </w:r>
      <w:r w:rsidR="00251573" w:rsidRPr="008E6CDD">
        <w:rPr>
          <w:rFonts w:ascii="Times New Roman" w:hAnsi="Times New Roman" w:cs="Times New Roman"/>
          <w:b/>
          <w:u w:val="single"/>
          <w:lang w:val="fr-CA"/>
        </w:rPr>
        <w:t>à l’égard</w:t>
      </w:r>
      <w:r w:rsidRPr="008E6CDD">
        <w:rPr>
          <w:rFonts w:ascii="Times New Roman" w:hAnsi="Times New Roman" w:cs="Times New Roman"/>
          <w:b/>
          <w:u w:val="single"/>
          <w:lang w:val="fr-CA"/>
        </w:rPr>
        <w:t xml:space="preserve"> des </w:t>
      </w:r>
      <w:r w:rsidR="0094688B" w:rsidRPr="008E6CDD">
        <w:rPr>
          <w:rFonts w:ascii="Times New Roman" w:hAnsi="Times New Roman" w:cs="Times New Roman"/>
          <w:b/>
          <w:u w:val="single"/>
          <w:lang w:val="fr-CA"/>
        </w:rPr>
        <w:t>utilisatrices et utilisateurs</w:t>
      </w:r>
    </w:p>
    <w:p w14:paraId="717CE779" w14:textId="77777777" w:rsidR="00F87F27" w:rsidRPr="008E6CDD" w:rsidRDefault="00CD1142" w:rsidP="00915032">
      <w:pPr>
        <w:pStyle w:val="Corpsdetexte"/>
        <w:tabs>
          <w:tab w:val="left" w:pos="1964"/>
        </w:tabs>
        <w:spacing w:after="120"/>
        <w:ind w:left="576" w:firstLine="0"/>
        <w:jc w:val="both"/>
        <w:rPr>
          <w:rFonts w:cs="Times New Roman"/>
          <w:lang w:val="fr-CA"/>
        </w:rPr>
      </w:pPr>
      <w:r w:rsidRPr="008E6CDD">
        <w:rPr>
          <w:rFonts w:cs="Times New Roman"/>
          <w:lang w:val="fr-CA"/>
        </w:rPr>
        <w:t xml:space="preserve">Les </w:t>
      </w:r>
      <w:r w:rsidR="0094688B" w:rsidRPr="008E6CDD">
        <w:rPr>
          <w:rFonts w:cs="Times New Roman"/>
          <w:lang w:val="fr-CA"/>
        </w:rPr>
        <w:t>utilisatrices et utilisateurs</w:t>
      </w:r>
      <w:r w:rsidRPr="008E6CDD">
        <w:rPr>
          <w:rFonts w:cs="Times New Roman"/>
          <w:lang w:val="fr-CA"/>
        </w:rPr>
        <w:t xml:space="preserve"> sont tenus de se conformer aux règles et aux lignes directrices de la présente </w:t>
      </w:r>
      <w:r w:rsidR="00D7651D" w:rsidRPr="008E6CDD">
        <w:rPr>
          <w:rFonts w:cs="Times New Roman"/>
          <w:lang w:val="fr-CA"/>
        </w:rPr>
        <w:t>p</w:t>
      </w:r>
      <w:r w:rsidRPr="008E6CDD">
        <w:rPr>
          <w:rFonts w:cs="Times New Roman"/>
          <w:lang w:val="fr-CA"/>
        </w:rPr>
        <w:t>olitique.</w:t>
      </w:r>
    </w:p>
    <w:p w14:paraId="5FC90836" w14:textId="77777777" w:rsidR="001D4461" w:rsidRPr="00CA4588" w:rsidRDefault="001D4461" w:rsidP="006D0A90">
      <w:pPr>
        <w:pStyle w:val="Titre21"/>
        <w:keepNext/>
        <w:keepLines/>
        <w:widowControl/>
        <w:numPr>
          <w:ilvl w:val="0"/>
          <w:numId w:val="13"/>
        </w:numPr>
        <w:tabs>
          <w:tab w:val="left" w:pos="546"/>
        </w:tabs>
        <w:spacing w:before="240"/>
        <w:ind w:left="288" w:hanging="288"/>
        <w:jc w:val="left"/>
        <w:rPr>
          <w:rFonts w:cs="Times New Roman"/>
          <w:b w:val="0"/>
          <w:lang w:val="fr-CA"/>
        </w:rPr>
      </w:pPr>
      <w:r w:rsidRPr="00CA4588">
        <w:rPr>
          <w:rFonts w:cs="Times New Roman"/>
          <w:u w:val="none"/>
          <w:lang w:val="fr-CA"/>
        </w:rPr>
        <w:t>ÉLÉMENTS À CONSIDÉRER DANS LA FRANCISATION DES TIC</w:t>
      </w:r>
    </w:p>
    <w:p w14:paraId="3E4CF82D" w14:textId="77777777" w:rsidR="00F87F27" w:rsidRPr="00CA4588" w:rsidRDefault="00CD1142" w:rsidP="00446579">
      <w:pPr>
        <w:pStyle w:val="Corpsdetexte"/>
        <w:keepNext/>
        <w:keepLines/>
        <w:widowControl/>
        <w:numPr>
          <w:ilvl w:val="0"/>
          <w:numId w:val="18"/>
        </w:numPr>
        <w:tabs>
          <w:tab w:val="left" w:pos="840"/>
        </w:tabs>
        <w:spacing w:before="120"/>
        <w:ind w:left="567" w:hanging="288"/>
        <w:jc w:val="both"/>
        <w:rPr>
          <w:rFonts w:cs="Times New Roman"/>
          <w:b/>
          <w:lang w:val="fr-CA"/>
        </w:rPr>
      </w:pPr>
      <w:r w:rsidRPr="00CA4588">
        <w:rPr>
          <w:rFonts w:cs="Times New Roman"/>
          <w:b/>
          <w:lang w:val="fr-CA"/>
        </w:rPr>
        <w:t>Logiciels commerciaux</w:t>
      </w:r>
    </w:p>
    <w:p w14:paraId="29D9BA27" w14:textId="77777777" w:rsidR="008D03B9" w:rsidRPr="00CA4588" w:rsidRDefault="00CD1142" w:rsidP="006C0CBD">
      <w:pPr>
        <w:pStyle w:val="Corpsdetexte"/>
        <w:keepNext/>
        <w:keepLines/>
        <w:widowControl/>
        <w:numPr>
          <w:ilvl w:val="0"/>
          <w:numId w:val="16"/>
        </w:numPr>
        <w:tabs>
          <w:tab w:val="left" w:pos="1396"/>
        </w:tabs>
        <w:spacing w:before="120"/>
        <w:ind w:left="851" w:hanging="288"/>
        <w:jc w:val="both"/>
        <w:rPr>
          <w:rFonts w:cs="Times New Roman"/>
          <w:lang w:val="fr-CA"/>
        </w:rPr>
      </w:pPr>
      <w:r w:rsidRPr="00CA4588">
        <w:rPr>
          <w:rFonts w:cs="Times New Roman"/>
          <w:b/>
          <w:bCs/>
          <w:lang w:val="fr-CA"/>
        </w:rPr>
        <w:t>Version française disponible</w:t>
      </w:r>
      <w:r w:rsidRPr="00CA4588">
        <w:rPr>
          <w:rFonts w:cs="Times New Roman"/>
          <w:lang w:val="fr-CA"/>
        </w:rPr>
        <w:t xml:space="preserve"> </w:t>
      </w:r>
    </w:p>
    <w:p w14:paraId="20C741E9" w14:textId="77777777" w:rsidR="00F87F27" w:rsidRPr="00CA4588" w:rsidRDefault="00CD1142" w:rsidP="006C0CBD">
      <w:pPr>
        <w:pStyle w:val="Corpsdetexte"/>
        <w:keepNext/>
        <w:keepLines/>
        <w:widowControl/>
        <w:tabs>
          <w:tab w:val="left" w:pos="1396"/>
        </w:tabs>
        <w:spacing w:after="120"/>
        <w:ind w:left="851" w:firstLine="0"/>
        <w:jc w:val="both"/>
        <w:rPr>
          <w:rFonts w:cs="Times New Roman"/>
          <w:lang w:val="fr-CA"/>
        </w:rPr>
      </w:pPr>
      <w:r w:rsidRPr="00CA4588">
        <w:rPr>
          <w:rFonts w:cs="Times New Roman"/>
          <w:lang w:val="fr-CA"/>
        </w:rPr>
        <w:t>L</w:t>
      </w:r>
      <w:r w:rsidR="00CA21A4" w:rsidRPr="00CA4588">
        <w:rPr>
          <w:rFonts w:cs="Times New Roman"/>
          <w:lang w:val="fr-CA"/>
        </w:rPr>
        <w:t>e français est l</w:t>
      </w:r>
      <w:r w:rsidRPr="00CA4588">
        <w:rPr>
          <w:rFonts w:cs="Times New Roman"/>
          <w:lang w:val="fr-CA"/>
        </w:rPr>
        <w:t xml:space="preserve">a langue </w:t>
      </w:r>
      <w:r w:rsidR="00CA21A4" w:rsidRPr="00CA4588">
        <w:rPr>
          <w:rFonts w:cs="Times New Roman"/>
          <w:lang w:val="fr-CA"/>
        </w:rPr>
        <w:t>normale et habituelle</w:t>
      </w:r>
      <w:r w:rsidR="00930922" w:rsidRPr="00CA4588">
        <w:rPr>
          <w:rFonts w:cs="Times New Roman"/>
          <w:lang w:val="fr-CA"/>
        </w:rPr>
        <w:t xml:space="preserve"> </w:t>
      </w:r>
      <w:r w:rsidR="00F931F1" w:rsidRPr="00CA4588">
        <w:rPr>
          <w:rFonts w:cs="Times New Roman"/>
          <w:lang w:val="fr-CA"/>
        </w:rPr>
        <w:t>du</w:t>
      </w:r>
      <w:r w:rsidR="00930922" w:rsidRPr="00CA4588">
        <w:rPr>
          <w:rFonts w:cs="Times New Roman"/>
          <w:lang w:val="fr-CA"/>
        </w:rPr>
        <w:t xml:space="preserve"> travail</w:t>
      </w:r>
      <w:r w:rsidR="005B40D7" w:rsidRPr="00CA4588">
        <w:rPr>
          <w:rFonts w:cs="Times New Roman"/>
          <w:lang w:val="fr-CA"/>
        </w:rPr>
        <w:t>.</w:t>
      </w:r>
      <w:r w:rsidRPr="00CA4588">
        <w:rPr>
          <w:rFonts w:cs="Times New Roman"/>
          <w:lang w:val="fr-CA"/>
        </w:rPr>
        <w:t xml:space="preserve"> </w:t>
      </w:r>
      <w:r w:rsidR="005B40D7" w:rsidRPr="00CA4588">
        <w:rPr>
          <w:rFonts w:cs="Times New Roman"/>
          <w:lang w:val="fr-CA"/>
        </w:rPr>
        <w:t>En</w:t>
      </w:r>
      <w:r w:rsidR="0094688B" w:rsidRPr="00CA4588">
        <w:rPr>
          <w:rFonts w:cs="Times New Roman"/>
          <w:lang w:val="fr-CA"/>
        </w:rPr>
        <w:t xml:space="preserve"> conséquence, </w:t>
      </w:r>
      <w:r w:rsidRPr="00CA4588">
        <w:rPr>
          <w:rFonts w:cs="Times New Roman"/>
          <w:lang w:val="fr-CA"/>
        </w:rPr>
        <w:t xml:space="preserve">lorsqu’un logiciel </w:t>
      </w:r>
      <w:r w:rsidR="00276CA3" w:rsidRPr="00CA4588">
        <w:rPr>
          <w:rFonts w:cs="Times New Roman"/>
          <w:lang w:val="fr-CA"/>
        </w:rPr>
        <w:t xml:space="preserve">ou une application </w:t>
      </w:r>
      <w:r w:rsidR="00A23740" w:rsidRPr="00CA4588">
        <w:rPr>
          <w:rFonts w:cs="Times New Roman"/>
          <w:lang w:val="fr-CA"/>
        </w:rPr>
        <w:t>est disponible</w:t>
      </w:r>
      <w:r w:rsidRPr="00CA4588">
        <w:rPr>
          <w:rFonts w:cs="Times New Roman"/>
          <w:lang w:val="fr-CA"/>
        </w:rPr>
        <w:t xml:space="preserve"> en version française sur le marché, cette version </w:t>
      </w:r>
      <w:r w:rsidR="00F45A2D" w:rsidRPr="00CA4588">
        <w:rPr>
          <w:rFonts w:cs="Times New Roman"/>
          <w:lang w:val="fr-CA"/>
        </w:rPr>
        <w:t>est</w:t>
      </w:r>
      <w:r w:rsidRPr="00CA4588">
        <w:rPr>
          <w:rFonts w:cs="Times New Roman"/>
          <w:lang w:val="fr-CA"/>
        </w:rPr>
        <w:t xml:space="preserve"> installée sur les postes de travail </w:t>
      </w:r>
      <w:r w:rsidR="00965600" w:rsidRPr="00CA4588">
        <w:rPr>
          <w:rFonts w:cs="Times New Roman"/>
          <w:lang w:val="fr-CA"/>
        </w:rPr>
        <w:t>de l’entreprise</w:t>
      </w:r>
      <w:r w:rsidRPr="00CA4588">
        <w:rPr>
          <w:rFonts w:cs="Times New Roman"/>
          <w:lang w:val="fr-CA"/>
        </w:rPr>
        <w:t xml:space="preserve"> de manière à ce qu’elle se présente en premier </w:t>
      </w:r>
      <w:r w:rsidR="00D605FC" w:rsidRPr="00CA4588">
        <w:rPr>
          <w:rFonts w:cs="Times New Roman"/>
          <w:lang w:val="fr-CA"/>
        </w:rPr>
        <w:t xml:space="preserve">lieu </w:t>
      </w:r>
      <w:r w:rsidRPr="00CA4588">
        <w:rPr>
          <w:rFonts w:cs="Times New Roman"/>
          <w:lang w:val="fr-CA"/>
        </w:rPr>
        <w:t xml:space="preserve">et par défaut. Cette règle s’applique également aux applications maison. </w:t>
      </w:r>
    </w:p>
    <w:p w14:paraId="17385606" w14:textId="77777777" w:rsidR="00F87F27" w:rsidRPr="00CA4588" w:rsidRDefault="00CD1142" w:rsidP="006C0CBD">
      <w:pPr>
        <w:pStyle w:val="Corpsdetexte"/>
        <w:keepNext/>
        <w:keepLines/>
        <w:widowControl/>
        <w:spacing w:after="120"/>
        <w:ind w:left="851" w:firstLine="0"/>
        <w:jc w:val="both"/>
        <w:rPr>
          <w:rFonts w:cs="Times New Roman"/>
          <w:lang w:val="fr-CA"/>
        </w:rPr>
      </w:pPr>
      <w:r w:rsidRPr="00CA4588">
        <w:rPr>
          <w:rFonts w:cs="Times New Roman"/>
          <w:lang w:val="fr-CA"/>
        </w:rPr>
        <w:t xml:space="preserve">Le </w:t>
      </w:r>
      <w:r w:rsidR="001B3322" w:rsidRPr="00CA4588">
        <w:rPr>
          <w:rFonts w:cs="Times New Roman"/>
          <w:lang w:val="fr-CA"/>
        </w:rPr>
        <w:t>service</w:t>
      </w:r>
      <w:r w:rsidRPr="00CA4588">
        <w:rPr>
          <w:rFonts w:cs="Times New Roman"/>
          <w:lang w:val="fr-CA"/>
        </w:rPr>
        <w:t xml:space="preserve"> </w:t>
      </w:r>
      <w:r w:rsidR="0094688B" w:rsidRPr="00CA4588">
        <w:rPr>
          <w:rFonts w:cs="Times New Roman"/>
          <w:lang w:val="fr-CA"/>
        </w:rPr>
        <w:t xml:space="preserve">des </w:t>
      </w:r>
      <w:r w:rsidR="006B693A" w:rsidRPr="00CA4588">
        <w:rPr>
          <w:rFonts w:cs="Times New Roman"/>
          <w:lang w:val="fr-CA"/>
        </w:rPr>
        <w:t>TI</w:t>
      </w:r>
      <w:r w:rsidR="00532A12" w:rsidRPr="00CA4588">
        <w:rPr>
          <w:rFonts w:cs="Times New Roman"/>
          <w:lang w:val="fr-CA"/>
        </w:rPr>
        <w:t>C</w:t>
      </w:r>
      <w:r w:rsidR="006B693A" w:rsidRPr="00CA4588">
        <w:rPr>
          <w:rFonts w:cs="Times New Roman"/>
          <w:lang w:val="fr-CA"/>
        </w:rPr>
        <w:t xml:space="preserve"> </w:t>
      </w:r>
      <w:r w:rsidRPr="00CA4588">
        <w:rPr>
          <w:rFonts w:cs="Times New Roman"/>
          <w:lang w:val="fr-CA"/>
        </w:rPr>
        <w:t xml:space="preserve">vérifie </w:t>
      </w:r>
      <w:r w:rsidR="00E65A41" w:rsidRPr="00CA4588">
        <w:rPr>
          <w:rFonts w:cs="Times New Roman"/>
          <w:lang w:val="fr-CA"/>
        </w:rPr>
        <w:t>l</w:t>
      </w:r>
      <w:r w:rsidR="0094688B" w:rsidRPr="00CA4588">
        <w:rPr>
          <w:rFonts w:cs="Times New Roman"/>
          <w:lang w:val="fr-CA"/>
        </w:rPr>
        <w:t xml:space="preserve">a disponibilité </w:t>
      </w:r>
      <w:r w:rsidRPr="00CA4588">
        <w:rPr>
          <w:rFonts w:cs="Times New Roman"/>
          <w:lang w:val="fr-CA"/>
        </w:rPr>
        <w:t xml:space="preserve">de la version française </w:t>
      </w:r>
      <w:r w:rsidR="00C639C4" w:rsidRPr="00CA4588">
        <w:rPr>
          <w:rFonts w:cs="Times New Roman"/>
          <w:lang w:val="fr-CA"/>
        </w:rPr>
        <w:t>des</w:t>
      </w:r>
      <w:r w:rsidRPr="00CA4588">
        <w:rPr>
          <w:rFonts w:cs="Times New Roman"/>
          <w:lang w:val="fr-CA"/>
        </w:rPr>
        <w:t xml:space="preserve"> logiciel</w:t>
      </w:r>
      <w:r w:rsidR="00C639C4" w:rsidRPr="00CA4588">
        <w:rPr>
          <w:rFonts w:cs="Times New Roman"/>
          <w:lang w:val="fr-CA"/>
        </w:rPr>
        <w:t>s</w:t>
      </w:r>
      <w:r w:rsidR="0094688B" w:rsidRPr="00CA4588">
        <w:rPr>
          <w:rFonts w:cs="Times New Roman"/>
          <w:lang w:val="fr-CA"/>
        </w:rPr>
        <w:t xml:space="preserve"> auprès de ses fournisseurs</w:t>
      </w:r>
      <w:r w:rsidR="00381AF2" w:rsidRPr="00CA4588">
        <w:rPr>
          <w:rFonts w:cs="Times New Roman"/>
          <w:lang w:val="fr-CA"/>
        </w:rPr>
        <w:t xml:space="preserve"> préalablement à l’acquisition.</w:t>
      </w:r>
    </w:p>
    <w:p w14:paraId="6748D781" w14:textId="77777777" w:rsidR="008D03B9" w:rsidRPr="00CA4588" w:rsidRDefault="00CD1142" w:rsidP="006C0CBD">
      <w:pPr>
        <w:pStyle w:val="Corpsdetexte"/>
        <w:keepNext/>
        <w:keepLines/>
        <w:widowControl/>
        <w:numPr>
          <w:ilvl w:val="0"/>
          <w:numId w:val="16"/>
        </w:numPr>
        <w:tabs>
          <w:tab w:val="left" w:pos="1396"/>
        </w:tabs>
        <w:spacing w:before="120"/>
        <w:ind w:left="851" w:hanging="288"/>
        <w:jc w:val="both"/>
        <w:rPr>
          <w:rFonts w:cs="Times New Roman"/>
          <w:lang w:val="fr-CA"/>
        </w:rPr>
      </w:pPr>
      <w:r w:rsidRPr="00CA4588">
        <w:rPr>
          <w:rFonts w:cs="Times New Roman"/>
          <w:b/>
          <w:bCs/>
          <w:lang w:val="fr-CA"/>
        </w:rPr>
        <w:t>Version française non disponible</w:t>
      </w:r>
      <w:r w:rsidRPr="00CA4588">
        <w:rPr>
          <w:rFonts w:cs="Times New Roman"/>
          <w:lang w:val="fr-CA"/>
        </w:rPr>
        <w:t xml:space="preserve"> </w:t>
      </w:r>
    </w:p>
    <w:p w14:paraId="708059F6" w14:textId="77777777" w:rsidR="00F87F27" w:rsidRPr="00CA4588" w:rsidRDefault="00CD1142" w:rsidP="006C0CBD">
      <w:pPr>
        <w:pStyle w:val="Corpsdetexte"/>
        <w:keepNext/>
        <w:keepLines/>
        <w:widowControl/>
        <w:tabs>
          <w:tab w:val="left" w:pos="1396"/>
        </w:tabs>
        <w:spacing w:after="120"/>
        <w:ind w:left="851" w:firstLine="0"/>
        <w:jc w:val="both"/>
        <w:rPr>
          <w:rFonts w:cs="Times New Roman"/>
          <w:lang w:val="fr-CA"/>
        </w:rPr>
      </w:pPr>
      <w:r w:rsidRPr="00CA4588">
        <w:rPr>
          <w:rFonts w:cs="Times New Roman"/>
          <w:lang w:val="fr-CA"/>
        </w:rPr>
        <w:t>Lorsqu</w:t>
      </w:r>
      <w:r w:rsidR="006D7B38" w:rsidRPr="00CA4588">
        <w:rPr>
          <w:rFonts w:cs="Times New Roman"/>
          <w:lang w:val="fr-CA"/>
        </w:rPr>
        <w:t>’</w:t>
      </w:r>
      <w:r w:rsidRPr="00CA4588">
        <w:rPr>
          <w:rFonts w:cs="Times New Roman"/>
          <w:lang w:val="fr-CA"/>
        </w:rPr>
        <w:t xml:space="preserve">un logiciel </w:t>
      </w:r>
      <w:r w:rsidR="00276CA3" w:rsidRPr="00CA4588">
        <w:rPr>
          <w:rFonts w:cs="Times New Roman"/>
          <w:lang w:val="fr-CA"/>
        </w:rPr>
        <w:t xml:space="preserve">ou une application </w:t>
      </w:r>
      <w:r w:rsidRPr="00CA4588">
        <w:rPr>
          <w:rFonts w:cs="Times New Roman"/>
          <w:lang w:val="fr-CA"/>
        </w:rPr>
        <w:t>est installé dans une autre langue</w:t>
      </w:r>
      <w:r w:rsidR="00D605FC" w:rsidRPr="00CA4588">
        <w:rPr>
          <w:rFonts w:cs="Times New Roman"/>
          <w:lang w:val="fr-CA"/>
        </w:rPr>
        <w:t xml:space="preserve"> que le français </w:t>
      </w:r>
      <w:r w:rsidR="006845D9" w:rsidRPr="00CA4588">
        <w:rPr>
          <w:rFonts w:cs="Times New Roman"/>
          <w:lang w:val="fr-CA"/>
        </w:rPr>
        <w:t>parce qu’</w:t>
      </w:r>
      <w:r w:rsidR="0094688B" w:rsidRPr="00CA4588">
        <w:rPr>
          <w:rFonts w:cs="Times New Roman"/>
          <w:lang w:val="fr-CA"/>
        </w:rPr>
        <w:t>aucune</w:t>
      </w:r>
      <w:r w:rsidR="00D605FC" w:rsidRPr="00CA4588">
        <w:rPr>
          <w:rFonts w:cs="Times New Roman"/>
          <w:lang w:val="fr-CA"/>
        </w:rPr>
        <w:t xml:space="preserve"> version</w:t>
      </w:r>
      <w:r w:rsidRPr="00CA4588">
        <w:rPr>
          <w:rFonts w:cs="Times New Roman"/>
          <w:lang w:val="fr-CA"/>
        </w:rPr>
        <w:t xml:space="preserve"> français</w:t>
      </w:r>
      <w:r w:rsidR="00D605FC" w:rsidRPr="00CA4588">
        <w:rPr>
          <w:rFonts w:cs="Times New Roman"/>
          <w:lang w:val="fr-CA"/>
        </w:rPr>
        <w:t>e</w:t>
      </w:r>
      <w:r w:rsidR="002D0D68" w:rsidRPr="00CA4588">
        <w:rPr>
          <w:rFonts w:cs="Times New Roman"/>
          <w:lang w:val="fr-CA"/>
        </w:rPr>
        <w:t xml:space="preserve"> équivalente</w:t>
      </w:r>
      <w:r w:rsidRPr="00CA4588">
        <w:rPr>
          <w:rFonts w:cs="Times New Roman"/>
          <w:lang w:val="fr-CA"/>
        </w:rPr>
        <w:t xml:space="preserve"> </w:t>
      </w:r>
      <w:r w:rsidR="00A20D6C" w:rsidRPr="00CA4588">
        <w:rPr>
          <w:rFonts w:cs="Times New Roman"/>
          <w:lang w:val="fr-CA"/>
        </w:rPr>
        <w:t xml:space="preserve">n’est disponible </w:t>
      </w:r>
      <w:r w:rsidRPr="00CA4588">
        <w:rPr>
          <w:rFonts w:cs="Times New Roman"/>
          <w:lang w:val="fr-CA"/>
        </w:rPr>
        <w:t xml:space="preserve">sur le marché, </w:t>
      </w:r>
      <w:r w:rsidR="00965600" w:rsidRPr="00CA4588">
        <w:rPr>
          <w:rFonts w:cs="Times New Roman"/>
          <w:lang w:val="fr-CA"/>
        </w:rPr>
        <w:t>l’entreprise</w:t>
      </w:r>
      <w:r w:rsidRPr="00CA4588">
        <w:rPr>
          <w:rFonts w:cs="Times New Roman"/>
          <w:lang w:val="fr-CA"/>
        </w:rPr>
        <w:t xml:space="preserve"> prend des mesures raisonnables pour maxi</w:t>
      </w:r>
      <w:r w:rsidR="000569CD" w:rsidRPr="00CA4588">
        <w:rPr>
          <w:rFonts w:cs="Times New Roman"/>
          <w:lang w:val="fr-CA"/>
        </w:rPr>
        <w:t>miser l’utilisation du français</w:t>
      </w:r>
      <w:r w:rsidR="00D624A8" w:rsidRPr="00CA4588">
        <w:rPr>
          <w:rFonts w:cs="Times New Roman"/>
          <w:lang w:val="fr-CA"/>
        </w:rPr>
        <w:t>,</w:t>
      </w:r>
      <w:r w:rsidRPr="00CA4588">
        <w:rPr>
          <w:rFonts w:cs="Times New Roman"/>
          <w:lang w:val="fr-CA"/>
        </w:rPr>
        <w:t xml:space="preserve"> par exemple</w:t>
      </w:r>
      <w:r w:rsidR="000569CD" w:rsidRPr="00CA4588">
        <w:rPr>
          <w:rFonts w:cs="Times New Roman"/>
          <w:lang w:val="fr-CA"/>
        </w:rPr>
        <w:t>,</w:t>
      </w:r>
      <w:r w:rsidRPr="00CA4588">
        <w:rPr>
          <w:rFonts w:cs="Times New Roman"/>
          <w:lang w:val="fr-CA"/>
        </w:rPr>
        <w:t xml:space="preserve"> en personnalisant les interfaces </w:t>
      </w:r>
      <w:r w:rsidR="0094688B" w:rsidRPr="00CA4588">
        <w:rPr>
          <w:rFonts w:cs="Times New Roman"/>
          <w:lang w:val="fr-CA"/>
        </w:rPr>
        <w:t>de l’application</w:t>
      </w:r>
      <w:r w:rsidRPr="00CA4588">
        <w:rPr>
          <w:rFonts w:cs="Times New Roman"/>
          <w:lang w:val="fr-CA"/>
        </w:rPr>
        <w:t xml:space="preserve"> </w:t>
      </w:r>
      <w:r w:rsidR="00EC0136" w:rsidRPr="00CA4588">
        <w:rPr>
          <w:rFonts w:cs="Times New Roman"/>
          <w:lang w:val="fr-CA"/>
        </w:rPr>
        <w:t xml:space="preserve">si cette mesure est techniquement réalisable </w:t>
      </w:r>
      <w:r w:rsidR="00577919" w:rsidRPr="00CA4588">
        <w:rPr>
          <w:rFonts w:cs="Times New Roman"/>
          <w:lang w:val="fr-CA"/>
        </w:rPr>
        <w:t>ou</w:t>
      </w:r>
      <w:r w:rsidRPr="00CA4588">
        <w:rPr>
          <w:rFonts w:cs="Times New Roman"/>
          <w:lang w:val="fr-CA"/>
        </w:rPr>
        <w:t xml:space="preserve"> en remettant de la documentation d</w:t>
      </w:r>
      <w:r w:rsidR="006D7B38" w:rsidRPr="00CA4588">
        <w:rPr>
          <w:rFonts w:cs="Times New Roman"/>
          <w:lang w:val="fr-CA"/>
        </w:rPr>
        <w:t>’</w:t>
      </w:r>
      <w:r w:rsidRPr="00CA4588">
        <w:rPr>
          <w:rFonts w:cs="Times New Roman"/>
          <w:lang w:val="fr-CA"/>
        </w:rPr>
        <w:t>appoint rédigée en français.</w:t>
      </w:r>
    </w:p>
    <w:p w14:paraId="07081401" w14:textId="77777777" w:rsidR="001549B2" w:rsidRPr="00CA4588" w:rsidRDefault="00CD1142" w:rsidP="006C0CBD">
      <w:pPr>
        <w:pStyle w:val="Corpsdetexte"/>
        <w:numPr>
          <w:ilvl w:val="0"/>
          <w:numId w:val="16"/>
        </w:numPr>
        <w:tabs>
          <w:tab w:val="left" w:pos="1396"/>
        </w:tabs>
        <w:spacing w:before="120"/>
        <w:ind w:left="851" w:hanging="288"/>
        <w:jc w:val="both"/>
        <w:rPr>
          <w:rFonts w:cs="Times New Roman"/>
          <w:lang w:val="fr-CA"/>
        </w:rPr>
      </w:pPr>
      <w:r w:rsidRPr="00CA4588">
        <w:rPr>
          <w:rFonts w:cs="Times New Roman"/>
          <w:b/>
          <w:lang w:val="fr-CA"/>
        </w:rPr>
        <w:t>Exceptions</w:t>
      </w:r>
      <w:r w:rsidRPr="00CA4588">
        <w:rPr>
          <w:rFonts w:cs="Times New Roman"/>
          <w:lang w:val="fr-CA"/>
        </w:rPr>
        <w:t xml:space="preserve"> </w:t>
      </w:r>
    </w:p>
    <w:p w14:paraId="5BF4118D" w14:textId="77777777" w:rsidR="00F87F27" w:rsidRPr="00CA4588" w:rsidRDefault="00CD1142" w:rsidP="006C0CBD">
      <w:pPr>
        <w:pStyle w:val="Corpsdetexte"/>
        <w:tabs>
          <w:tab w:val="left" w:pos="1396"/>
        </w:tabs>
        <w:spacing w:after="120"/>
        <w:ind w:left="851" w:firstLine="0"/>
        <w:jc w:val="both"/>
        <w:rPr>
          <w:rFonts w:cs="Times New Roman"/>
          <w:lang w:val="fr-CA"/>
        </w:rPr>
      </w:pPr>
      <w:r w:rsidRPr="00CA4588">
        <w:rPr>
          <w:rFonts w:cs="Times New Roman"/>
          <w:lang w:val="fr-CA"/>
        </w:rPr>
        <w:t xml:space="preserve">Des versions dans une autre langue que le français </w:t>
      </w:r>
      <w:r w:rsidR="00F45A2D" w:rsidRPr="00CA4588">
        <w:rPr>
          <w:rFonts w:cs="Times New Roman"/>
          <w:lang w:val="fr-CA"/>
        </w:rPr>
        <w:t xml:space="preserve">peuvent </w:t>
      </w:r>
      <w:r w:rsidRPr="00CA4588">
        <w:rPr>
          <w:rFonts w:cs="Times New Roman"/>
          <w:lang w:val="fr-CA"/>
        </w:rPr>
        <w:t xml:space="preserve">être </w:t>
      </w:r>
      <w:r w:rsidR="00CA21A4" w:rsidRPr="00CA4588">
        <w:rPr>
          <w:rFonts w:cs="Times New Roman"/>
          <w:lang w:val="fr-CA"/>
        </w:rPr>
        <w:t>utilisées</w:t>
      </w:r>
      <w:r w:rsidR="00C83E50" w:rsidRPr="00CA4588">
        <w:rPr>
          <w:rFonts w:cs="Times New Roman"/>
          <w:lang w:val="fr-CA"/>
        </w:rPr>
        <w:t xml:space="preserve"> exceptionnellement</w:t>
      </w:r>
      <w:r w:rsidR="00CA21A4" w:rsidRPr="00CA4588">
        <w:rPr>
          <w:rFonts w:cs="Times New Roman"/>
          <w:lang w:val="fr-CA"/>
        </w:rPr>
        <w:t xml:space="preserve">, </w:t>
      </w:r>
      <w:r w:rsidRPr="00CA4588">
        <w:rPr>
          <w:rFonts w:cs="Times New Roman"/>
          <w:lang w:val="fr-CA"/>
        </w:rPr>
        <w:t>après approbation d</w:t>
      </w:r>
      <w:r w:rsidR="00A16D41" w:rsidRPr="00CA4588">
        <w:rPr>
          <w:rFonts w:cs="Times New Roman"/>
          <w:lang w:val="fr-CA"/>
        </w:rPr>
        <w:t>e la respon</w:t>
      </w:r>
      <w:r w:rsidR="00A16D41" w:rsidRPr="00CA4588">
        <w:rPr>
          <w:rFonts w:cs="Times New Roman"/>
          <w:lang w:val="fr-CA"/>
        </w:rPr>
        <w:lastRenderedPageBreak/>
        <w:t>sable ou d</w:t>
      </w:r>
      <w:r w:rsidRPr="00CA4588">
        <w:rPr>
          <w:rFonts w:cs="Times New Roman"/>
          <w:lang w:val="fr-CA"/>
        </w:rPr>
        <w:t xml:space="preserve">u </w:t>
      </w:r>
      <w:r w:rsidR="008C7E84" w:rsidRPr="00CA4588">
        <w:rPr>
          <w:rFonts w:cs="Times New Roman"/>
          <w:lang w:val="fr-CA"/>
        </w:rPr>
        <w:t xml:space="preserve">responsable </w:t>
      </w:r>
      <w:r w:rsidR="001549B2" w:rsidRPr="00CA4588">
        <w:rPr>
          <w:rFonts w:cs="Times New Roman"/>
          <w:lang w:val="fr-CA"/>
        </w:rPr>
        <w:t xml:space="preserve">des </w:t>
      </w:r>
      <w:r w:rsidR="006B693A" w:rsidRPr="00CA4588">
        <w:rPr>
          <w:rFonts w:cs="Times New Roman"/>
          <w:lang w:val="fr-CA"/>
        </w:rPr>
        <w:t>TI</w:t>
      </w:r>
      <w:r w:rsidR="00A16D41" w:rsidRPr="00CA4588">
        <w:rPr>
          <w:rFonts w:cs="Times New Roman"/>
          <w:lang w:val="fr-CA"/>
        </w:rPr>
        <w:t>C</w:t>
      </w:r>
      <w:r w:rsidR="00BC37D5" w:rsidRPr="00CA4588">
        <w:rPr>
          <w:rStyle w:val="Marquedecommentaire"/>
          <w:rFonts w:eastAsiaTheme="minorHAnsi" w:cs="Times New Roman"/>
          <w:sz w:val="22"/>
          <w:szCs w:val="22"/>
          <w:lang w:val="fr-CA"/>
        </w:rPr>
        <w:t xml:space="preserve">. </w:t>
      </w:r>
      <w:r w:rsidR="00BC37D5" w:rsidRPr="00CA4588">
        <w:rPr>
          <w:rFonts w:cs="Times New Roman"/>
          <w:lang w:val="fr-CA"/>
        </w:rPr>
        <w:t>L’entreprise s</w:t>
      </w:r>
      <w:r w:rsidR="00F45A2D" w:rsidRPr="00CA4588">
        <w:rPr>
          <w:rFonts w:cs="Times New Roman"/>
          <w:lang w:val="fr-CA"/>
        </w:rPr>
        <w:t>’</w:t>
      </w:r>
      <w:r w:rsidR="00BC37D5" w:rsidRPr="00CA4588">
        <w:rPr>
          <w:rFonts w:cs="Times New Roman"/>
          <w:lang w:val="fr-CA"/>
        </w:rPr>
        <w:t>e</w:t>
      </w:r>
      <w:r w:rsidR="00F45A2D" w:rsidRPr="00CA4588">
        <w:rPr>
          <w:rFonts w:cs="Times New Roman"/>
          <w:lang w:val="fr-CA"/>
        </w:rPr>
        <w:t>st</w:t>
      </w:r>
      <w:r w:rsidR="00BC37D5" w:rsidRPr="00CA4588">
        <w:rPr>
          <w:rFonts w:cs="Times New Roman"/>
          <w:lang w:val="fr-CA"/>
        </w:rPr>
        <w:t xml:space="preserve"> dot</w:t>
      </w:r>
      <w:r w:rsidR="00F45A2D" w:rsidRPr="00CA4588">
        <w:rPr>
          <w:rFonts w:cs="Times New Roman"/>
          <w:lang w:val="fr-CA"/>
        </w:rPr>
        <w:t>é</w:t>
      </w:r>
      <w:r w:rsidR="00877402" w:rsidRPr="00CA4588">
        <w:rPr>
          <w:rFonts w:cs="Times New Roman"/>
          <w:lang w:val="fr-CA"/>
        </w:rPr>
        <w:t>e</w:t>
      </w:r>
      <w:r w:rsidR="00BC37D5" w:rsidRPr="00CA4588">
        <w:rPr>
          <w:rFonts w:cs="Times New Roman"/>
          <w:lang w:val="fr-CA"/>
        </w:rPr>
        <w:t xml:space="preserve"> de critères objectifs pour déterminer </w:t>
      </w:r>
      <w:r w:rsidR="00664B56" w:rsidRPr="00CA4588">
        <w:rPr>
          <w:rFonts w:cs="Times New Roman"/>
          <w:lang w:val="fr-CA"/>
        </w:rPr>
        <w:t xml:space="preserve">dans quelles circonstances </w:t>
      </w:r>
      <w:r w:rsidR="009B331B" w:rsidRPr="00CA4588">
        <w:rPr>
          <w:rFonts w:cs="Times New Roman"/>
          <w:lang w:val="fr-CA"/>
        </w:rPr>
        <w:t>des</w:t>
      </w:r>
      <w:r w:rsidR="002E6F43" w:rsidRPr="00CA4588">
        <w:rPr>
          <w:rFonts w:cs="Times New Roman"/>
          <w:lang w:val="fr-CA"/>
        </w:rPr>
        <w:t xml:space="preserve"> </w:t>
      </w:r>
      <w:r w:rsidR="00F45A2D" w:rsidRPr="00CA4588">
        <w:rPr>
          <w:rFonts w:cs="Times New Roman"/>
          <w:lang w:val="fr-CA"/>
        </w:rPr>
        <w:t>personnes</w:t>
      </w:r>
      <w:r w:rsidR="00CA21A4" w:rsidRPr="00CA4588">
        <w:rPr>
          <w:rFonts w:cs="Times New Roman"/>
          <w:lang w:val="fr-CA"/>
        </w:rPr>
        <w:t xml:space="preserve"> peuvent se prévaloir de ces exceptions. </w:t>
      </w:r>
      <w:r w:rsidR="00834F04" w:rsidRPr="00CA4588">
        <w:rPr>
          <w:rFonts w:cs="Times New Roman"/>
          <w:lang w:val="fr-CA"/>
        </w:rPr>
        <w:t xml:space="preserve">Par exemple, des exceptions pourraient être </w:t>
      </w:r>
      <w:r w:rsidR="00323C82" w:rsidRPr="00CA4588">
        <w:rPr>
          <w:rFonts w:cs="Times New Roman"/>
          <w:lang w:val="fr-CA"/>
        </w:rPr>
        <w:t>prévues</w:t>
      </w:r>
      <w:r w:rsidR="001B6457" w:rsidRPr="00CA4588">
        <w:rPr>
          <w:rFonts w:cs="Times New Roman"/>
          <w:lang w:val="fr-CA"/>
        </w:rPr>
        <w:t xml:space="preserve"> pour </w:t>
      </w:r>
      <w:r w:rsidR="00AC724F" w:rsidRPr="00CA4588">
        <w:rPr>
          <w:rFonts w:cs="Times New Roman"/>
          <w:lang w:val="fr-CA"/>
        </w:rPr>
        <w:t xml:space="preserve">les personnes ou dans les situations </w:t>
      </w:r>
      <w:r w:rsidR="001B6457" w:rsidRPr="00CA4588">
        <w:rPr>
          <w:rFonts w:cs="Times New Roman"/>
          <w:lang w:val="fr-CA"/>
        </w:rPr>
        <w:t>suivantes</w:t>
      </w:r>
      <w:r w:rsidR="00B55742" w:rsidRPr="00CA4588">
        <w:rPr>
          <w:rFonts w:cs="Times New Roman"/>
          <w:lang w:val="fr-CA"/>
        </w:rPr>
        <w:t> </w:t>
      </w:r>
      <w:r w:rsidR="001B6457" w:rsidRPr="00CA4588">
        <w:rPr>
          <w:rFonts w:cs="Times New Roman"/>
          <w:lang w:val="fr-CA"/>
        </w:rPr>
        <w:t>:</w:t>
      </w:r>
    </w:p>
    <w:p w14:paraId="3D5227FD" w14:textId="77777777" w:rsidR="00946BC9" w:rsidRPr="00CA4588" w:rsidRDefault="008E084A" w:rsidP="006C0CBD">
      <w:pPr>
        <w:pStyle w:val="Corpsdetexte"/>
        <w:numPr>
          <w:ilvl w:val="2"/>
          <w:numId w:val="1"/>
        </w:numPr>
        <w:tabs>
          <w:tab w:val="left" w:pos="1530"/>
        </w:tabs>
        <w:spacing w:before="120" w:after="120"/>
        <w:ind w:left="1134" w:hanging="288"/>
        <w:jc w:val="both"/>
        <w:rPr>
          <w:rFonts w:cs="Times New Roman"/>
          <w:lang w:val="fr-CA"/>
        </w:rPr>
      </w:pPr>
      <w:r w:rsidRPr="00CA4588">
        <w:rPr>
          <w:rFonts w:cs="Times New Roman"/>
          <w:lang w:val="fr-CA"/>
        </w:rPr>
        <w:t xml:space="preserve">pour </w:t>
      </w:r>
      <w:r w:rsidR="00946BC9" w:rsidRPr="00CA4588">
        <w:rPr>
          <w:rFonts w:cs="Times New Roman"/>
          <w:lang w:val="fr-CA"/>
        </w:rPr>
        <w:t xml:space="preserve">des membres du personnel qui sont près de la retraite ou qui ont de longs états de service au sein de </w:t>
      </w:r>
      <w:r w:rsidR="00DB2BE8" w:rsidRPr="00CA4588">
        <w:rPr>
          <w:rFonts w:cs="Times New Roman"/>
          <w:lang w:val="fr-CA"/>
        </w:rPr>
        <w:t>l’</w:t>
      </w:r>
      <w:r w:rsidR="00946BC9" w:rsidRPr="00CA4588">
        <w:rPr>
          <w:rFonts w:cs="Times New Roman"/>
          <w:lang w:val="fr-CA"/>
        </w:rPr>
        <w:t>entreprise</w:t>
      </w:r>
      <w:r w:rsidR="008951D5" w:rsidRPr="00CA4588">
        <w:rPr>
          <w:rFonts w:cs="Times New Roman"/>
          <w:lang w:val="fr-CA"/>
        </w:rPr>
        <w:t>;</w:t>
      </w:r>
    </w:p>
    <w:p w14:paraId="13D4DF9E" w14:textId="77777777" w:rsidR="00F87F27" w:rsidRPr="00CA4588" w:rsidRDefault="00CD1142" w:rsidP="006C0CBD">
      <w:pPr>
        <w:pStyle w:val="Corpsdetexte"/>
        <w:numPr>
          <w:ilvl w:val="2"/>
          <w:numId w:val="1"/>
        </w:numPr>
        <w:tabs>
          <w:tab w:val="left" w:pos="1530"/>
        </w:tabs>
        <w:spacing w:before="120" w:after="120"/>
        <w:ind w:left="1134" w:hanging="288"/>
        <w:jc w:val="both"/>
        <w:rPr>
          <w:rFonts w:cs="Times New Roman"/>
          <w:lang w:val="fr-CA"/>
        </w:rPr>
      </w:pPr>
      <w:r w:rsidRPr="00CA4588">
        <w:rPr>
          <w:rFonts w:cs="Times New Roman"/>
          <w:lang w:val="fr-CA"/>
        </w:rPr>
        <w:t xml:space="preserve">pour des ressources externes appelées à travailler dans les locaux </w:t>
      </w:r>
      <w:r w:rsidR="00965600" w:rsidRPr="00CA4588">
        <w:rPr>
          <w:rFonts w:cs="Times New Roman"/>
          <w:lang w:val="fr-CA"/>
        </w:rPr>
        <w:t>de l’entreprise</w:t>
      </w:r>
      <w:r w:rsidRPr="00CA4588">
        <w:rPr>
          <w:rFonts w:cs="Times New Roman"/>
          <w:lang w:val="fr-CA"/>
        </w:rPr>
        <w:t xml:space="preserve"> </w:t>
      </w:r>
      <w:r w:rsidR="00BB7DD1" w:rsidRPr="00CA4588">
        <w:rPr>
          <w:rFonts w:cs="Times New Roman"/>
          <w:lang w:val="fr-CA"/>
        </w:rPr>
        <w:t xml:space="preserve">dans le cadre de </w:t>
      </w:r>
      <w:r w:rsidRPr="00CA4588">
        <w:rPr>
          <w:rFonts w:cs="Times New Roman"/>
          <w:lang w:val="fr-CA"/>
        </w:rPr>
        <w:t xml:space="preserve">partenariats conclus avec des fournisseurs ou </w:t>
      </w:r>
      <w:r w:rsidR="00BB7DD1" w:rsidRPr="00CA4588">
        <w:rPr>
          <w:rFonts w:cs="Times New Roman"/>
          <w:lang w:val="fr-CA"/>
        </w:rPr>
        <w:t xml:space="preserve">des </w:t>
      </w:r>
      <w:r w:rsidRPr="00CA4588">
        <w:rPr>
          <w:rFonts w:cs="Times New Roman"/>
          <w:lang w:val="fr-CA"/>
        </w:rPr>
        <w:t>partenaires étrangers;</w:t>
      </w:r>
    </w:p>
    <w:p w14:paraId="6893678B" w14:textId="77777777" w:rsidR="00F87F27" w:rsidRPr="00CA4588" w:rsidRDefault="00CD1142" w:rsidP="006C0CBD">
      <w:pPr>
        <w:pStyle w:val="Corpsdetexte"/>
        <w:numPr>
          <w:ilvl w:val="2"/>
          <w:numId w:val="1"/>
        </w:numPr>
        <w:tabs>
          <w:tab w:val="left" w:pos="1530"/>
        </w:tabs>
        <w:spacing w:before="120" w:after="120"/>
        <w:ind w:left="1134" w:hanging="288"/>
        <w:jc w:val="both"/>
        <w:rPr>
          <w:rFonts w:cs="Times New Roman"/>
          <w:lang w:val="fr-CA"/>
        </w:rPr>
      </w:pPr>
      <w:r w:rsidRPr="00CA4588">
        <w:rPr>
          <w:rFonts w:cs="Times New Roman"/>
          <w:lang w:val="fr-CA"/>
        </w:rPr>
        <w:t xml:space="preserve">pour des ressources externes </w:t>
      </w:r>
      <w:r w:rsidR="005723C5" w:rsidRPr="00CA4588">
        <w:rPr>
          <w:rFonts w:cs="Times New Roman"/>
          <w:lang w:val="fr-CA"/>
        </w:rPr>
        <w:t xml:space="preserve">spécialisées </w:t>
      </w:r>
      <w:r w:rsidRPr="00CA4588">
        <w:rPr>
          <w:rFonts w:cs="Times New Roman"/>
          <w:lang w:val="fr-CA"/>
        </w:rPr>
        <w:t>dont la langue habituelle</w:t>
      </w:r>
      <w:r w:rsidR="00B76CCD" w:rsidRPr="00CA4588">
        <w:rPr>
          <w:rFonts w:cs="Times New Roman"/>
          <w:lang w:val="fr-CA"/>
        </w:rPr>
        <w:t xml:space="preserve"> de travail</w:t>
      </w:r>
      <w:r w:rsidRPr="00CA4588">
        <w:rPr>
          <w:rFonts w:cs="Times New Roman"/>
          <w:lang w:val="fr-CA"/>
        </w:rPr>
        <w:t xml:space="preserve"> n’est pas le français et </w:t>
      </w:r>
      <w:r w:rsidR="00AE164B" w:rsidRPr="00CA4588">
        <w:rPr>
          <w:rFonts w:cs="Times New Roman"/>
          <w:lang w:val="fr-CA"/>
        </w:rPr>
        <w:t xml:space="preserve">auxquelles </w:t>
      </w:r>
      <w:r w:rsidR="00965600" w:rsidRPr="00CA4588">
        <w:rPr>
          <w:rFonts w:cs="Times New Roman"/>
          <w:lang w:val="fr-CA"/>
        </w:rPr>
        <w:t>l’entreprise</w:t>
      </w:r>
      <w:r w:rsidRPr="00CA4588">
        <w:rPr>
          <w:rFonts w:cs="Times New Roman"/>
          <w:lang w:val="fr-CA"/>
        </w:rPr>
        <w:t xml:space="preserve"> </w:t>
      </w:r>
      <w:r w:rsidR="00AE164B" w:rsidRPr="00CA4588">
        <w:rPr>
          <w:rFonts w:cs="Times New Roman"/>
          <w:lang w:val="fr-CA"/>
        </w:rPr>
        <w:t xml:space="preserve">fait appel </w:t>
      </w:r>
      <w:r w:rsidRPr="00CA4588">
        <w:rPr>
          <w:rFonts w:cs="Times New Roman"/>
          <w:lang w:val="fr-CA"/>
        </w:rPr>
        <w:t xml:space="preserve">sur une base occasionnelle ou temporaire afin de répondre à un besoin </w:t>
      </w:r>
      <w:r w:rsidR="0000274C" w:rsidRPr="00CA4588">
        <w:rPr>
          <w:rFonts w:cs="Times New Roman"/>
          <w:lang w:val="fr-CA"/>
        </w:rPr>
        <w:t>précis</w:t>
      </w:r>
      <w:r w:rsidRPr="00CA4588">
        <w:rPr>
          <w:rFonts w:cs="Times New Roman"/>
          <w:lang w:val="fr-CA"/>
        </w:rPr>
        <w:t xml:space="preserve"> </w:t>
      </w:r>
      <w:r w:rsidR="001F6442" w:rsidRPr="00CA4588">
        <w:rPr>
          <w:rFonts w:cs="Times New Roman"/>
          <w:lang w:val="fr-CA"/>
        </w:rPr>
        <w:t xml:space="preserve">dans la réalisation </w:t>
      </w:r>
      <w:r w:rsidRPr="00CA4588">
        <w:rPr>
          <w:rFonts w:cs="Times New Roman"/>
          <w:lang w:val="fr-CA"/>
        </w:rPr>
        <w:t>d’un projet;</w:t>
      </w:r>
    </w:p>
    <w:p w14:paraId="79F833B5" w14:textId="77777777" w:rsidR="00F87F27" w:rsidRPr="00CA4588" w:rsidRDefault="00CD1142" w:rsidP="006C0CBD">
      <w:pPr>
        <w:pStyle w:val="Corpsdetexte"/>
        <w:numPr>
          <w:ilvl w:val="2"/>
          <w:numId w:val="1"/>
        </w:numPr>
        <w:tabs>
          <w:tab w:val="left" w:pos="1530"/>
        </w:tabs>
        <w:spacing w:before="120" w:after="120"/>
        <w:ind w:left="1134" w:hanging="288"/>
        <w:jc w:val="both"/>
        <w:rPr>
          <w:rFonts w:cs="Times New Roman"/>
          <w:lang w:val="fr-CA"/>
        </w:rPr>
      </w:pPr>
      <w:r w:rsidRPr="00CA4588">
        <w:rPr>
          <w:rFonts w:cs="Times New Roman"/>
          <w:lang w:val="fr-CA"/>
        </w:rPr>
        <w:t xml:space="preserve">pour répondre à des besoins </w:t>
      </w:r>
      <w:r w:rsidR="005C6ACF" w:rsidRPr="00CA4588">
        <w:rPr>
          <w:rFonts w:cs="Times New Roman"/>
          <w:lang w:val="fr-CA"/>
        </w:rPr>
        <w:t>ou</w:t>
      </w:r>
      <w:r w:rsidRPr="00CA4588">
        <w:rPr>
          <w:rFonts w:cs="Times New Roman"/>
          <w:lang w:val="fr-CA"/>
        </w:rPr>
        <w:t xml:space="preserve"> des exigences de partenaires </w:t>
      </w:r>
      <w:r w:rsidR="00577919" w:rsidRPr="00CA4588">
        <w:rPr>
          <w:rFonts w:cs="Times New Roman"/>
          <w:lang w:val="fr-CA"/>
        </w:rPr>
        <w:t>hors Québec</w:t>
      </w:r>
      <w:r w:rsidRPr="00CA4588">
        <w:rPr>
          <w:rFonts w:cs="Times New Roman"/>
          <w:lang w:val="fr-CA"/>
        </w:rPr>
        <w:t>.</w:t>
      </w:r>
    </w:p>
    <w:p w14:paraId="41E49C64" w14:textId="77777777" w:rsidR="002F2735" w:rsidRPr="008E6CDD" w:rsidRDefault="00CD1142" w:rsidP="002F2735">
      <w:pPr>
        <w:pStyle w:val="Corpsdetexte"/>
        <w:numPr>
          <w:ilvl w:val="0"/>
          <w:numId w:val="1"/>
        </w:numPr>
        <w:tabs>
          <w:tab w:val="left" w:pos="840"/>
        </w:tabs>
        <w:spacing w:before="240"/>
        <w:ind w:left="576" w:hanging="288"/>
        <w:jc w:val="both"/>
        <w:rPr>
          <w:rFonts w:cs="Times New Roman"/>
          <w:b/>
          <w:lang w:val="fr-CA"/>
        </w:rPr>
      </w:pPr>
      <w:r w:rsidRPr="008E6CDD">
        <w:rPr>
          <w:rFonts w:cs="Times New Roman"/>
          <w:b/>
          <w:lang w:val="fr-CA"/>
        </w:rPr>
        <w:t xml:space="preserve">Applications conçues par </w:t>
      </w:r>
      <w:r w:rsidR="00965600" w:rsidRPr="008E6CDD">
        <w:rPr>
          <w:rFonts w:cs="Times New Roman"/>
          <w:b/>
          <w:lang w:val="fr-CA"/>
        </w:rPr>
        <w:t>l’entreprise</w:t>
      </w:r>
    </w:p>
    <w:p w14:paraId="7A50890F" w14:textId="77777777" w:rsidR="00F87F27" w:rsidRPr="008E6CDD" w:rsidRDefault="00CD1142" w:rsidP="004425D0">
      <w:pPr>
        <w:pStyle w:val="Corpsdetexte"/>
        <w:spacing w:after="240"/>
        <w:ind w:left="576" w:firstLine="0"/>
        <w:jc w:val="both"/>
        <w:rPr>
          <w:rFonts w:cs="Times New Roman"/>
          <w:lang w:val="fr-CA"/>
        </w:rPr>
      </w:pPr>
      <w:r w:rsidRPr="008E6CDD">
        <w:rPr>
          <w:rFonts w:cs="Times New Roman"/>
          <w:lang w:val="fr-CA"/>
        </w:rPr>
        <w:t xml:space="preserve">Les applications conçues et développées par les </w:t>
      </w:r>
      <w:r w:rsidR="000A2E6D" w:rsidRPr="008E6CDD">
        <w:rPr>
          <w:rFonts w:cs="Times New Roman"/>
          <w:lang w:val="fr-CA"/>
        </w:rPr>
        <w:t>membres du personnel</w:t>
      </w:r>
      <w:r w:rsidRPr="008E6CDD">
        <w:rPr>
          <w:rFonts w:cs="Times New Roman"/>
          <w:lang w:val="fr-CA"/>
        </w:rPr>
        <w:t xml:space="preserve"> pour les besoins spécifiques </w:t>
      </w:r>
      <w:r w:rsidR="00965600" w:rsidRPr="008E6CDD">
        <w:rPr>
          <w:rFonts w:cs="Times New Roman"/>
          <w:lang w:val="fr-CA"/>
        </w:rPr>
        <w:t>de l’entreprise</w:t>
      </w:r>
      <w:r w:rsidRPr="008E6CDD">
        <w:rPr>
          <w:rFonts w:cs="Times New Roman"/>
          <w:lang w:val="fr-CA"/>
        </w:rPr>
        <w:t xml:space="preserve"> le sont en français et elles sont accompagnées, le cas échéant, de guides d</w:t>
      </w:r>
      <w:r w:rsidR="006D7B38" w:rsidRPr="008E6CDD">
        <w:rPr>
          <w:rFonts w:cs="Times New Roman"/>
          <w:lang w:val="fr-CA"/>
        </w:rPr>
        <w:t>’</w:t>
      </w:r>
      <w:r w:rsidRPr="008E6CDD">
        <w:rPr>
          <w:rFonts w:cs="Times New Roman"/>
          <w:lang w:val="fr-CA"/>
        </w:rPr>
        <w:t>utilisation rédigés en français.</w:t>
      </w:r>
    </w:p>
    <w:p w14:paraId="7EA6F164" w14:textId="77777777" w:rsidR="00560644" w:rsidRPr="008E6CDD" w:rsidRDefault="00560644" w:rsidP="00445A5C">
      <w:pPr>
        <w:pStyle w:val="Corpsdetexte"/>
        <w:numPr>
          <w:ilvl w:val="0"/>
          <w:numId w:val="1"/>
        </w:numPr>
        <w:ind w:left="576" w:hanging="288"/>
        <w:jc w:val="both"/>
        <w:rPr>
          <w:rFonts w:cs="Times New Roman"/>
          <w:b/>
          <w:lang w:val="fr-CA"/>
        </w:rPr>
      </w:pPr>
      <w:r w:rsidRPr="008E6CDD">
        <w:rPr>
          <w:rFonts w:cs="Times New Roman"/>
          <w:b/>
          <w:lang w:val="fr-CA"/>
        </w:rPr>
        <w:t>Applications conçues pour l’entreprise</w:t>
      </w:r>
    </w:p>
    <w:p w14:paraId="65878DB9" w14:textId="77777777" w:rsidR="00560644" w:rsidRPr="008E6CDD" w:rsidRDefault="00445A5C" w:rsidP="004425D0">
      <w:pPr>
        <w:pStyle w:val="Corpsdetexte"/>
        <w:spacing w:after="240"/>
        <w:ind w:left="576" w:firstLine="0"/>
        <w:jc w:val="both"/>
        <w:rPr>
          <w:rFonts w:cs="Times New Roman"/>
          <w:b/>
          <w:lang w:val="fr-CA"/>
        </w:rPr>
      </w:pPr>
      <w:r w:rsidRPr="008E6CDD">
        <w:rPr>
          <w:rFonts w:cs="Times New Roman"/>
          <w:lang w:val="fr-CA"/>
        </w:rPr>
        <w:t xml:space="preserve">Les applications conçues et développées par </w:t>
      </w:r>
      <w:r w:rsidR="00D659F7" w:rsidRPr="008E6CDD">
        <w:rPr>
          <w:rFonts w:cs="Times New Roman"/>
          <w:lang w:val="fr-CA"/>
        </w:rPr>
        <w:t>une entreprise tierce</w:t>
      </w:r>
      <w:r w:rsidRPr="008E6CDD">
        <w:rPr>
          <w:rFonts w:cs="Times New Roman"/>
          <w:lang w:val="fr-CA"/>
        </w:rPr>
        <w:t xml:space="preserve"> pour les besoins spécifiques de l’entreprise le sont en français et elles sont accompagnées, le cas échéant, de guides d</w:t>
      </w:r>
      <w:r w:rsidR="007E0859" w:rsidRPr="008E6CDD">
        <w:rPr>
          <w:rFonts w:cs="Times New Roman"/>
          <w:lang w:val="fr-CA"/>
        </w:rPr>
        <w:t>’</w:t>
      </w:r>
      <w:r w:rsidRPr="008E6CDD">
        <w:rPr>
          <w:rFonts w:cs="Times New Roman"/>
          <w:lang w:val="fr-CA"/>
        </w:rPr>
        <w:t>utilisation rédigés en français</w:t>
      </w:r>
    </w:p>
    <w:p w14:paraId="1C54F0EA" w14:textId="77777777" w:rsidR="002F2735" w:rsidRPr="008E6CDD" w:rsidRDefault="00CD1142" w:rsidP="002F2735">
      <w:pPr>
        <w:pStyle w:val="Corpsdetexte"/>
        <w:numPr>
          <w:ilvl w:val="0"/>
          <w:numId w:val="1"/>
        </w:numPr>
        <w:tabs>
          <w:tab w:val="left" w:pos="840"/>
        </w:tabs>
        <w:spacing w:before="240"/>
        <w:ind w:left="576" w:hanging="288"/>
        <w:jc w:val="both"/>
        <w:rPr>
          <w:rFonts w:cs="Times New Roman"/>
          <w:b/>
          <w:lang w:val="fr-CA"/>
        </w:rPr>
      </w:pPr>
      <w:r w:rsidRPr="008E6CDD">
        <w:rPr>
          <w:rFonts w:cs="Times New Roman"/>
          <w:b/>
          <w:lang w:val="fr-CA"/>
        </w:rPr>
        <w:t>Données textuelles</w:t>
      </w:r>
      <w:r w:rsidR="004E6C57" w:rsidRPr="008E6CDD">
        <w:rPr>
          <w:rFonts w:cs="Times New Roman"/>
          <w:b/>
          <w:lang w:val="fr-CA"/>
        </w:rPr>
        <w:t xml:space="preserve"> (bases de données)</w:t>
      </w:r>
    </w:p>
    <w:p w14:paraId="01AAFA68" w14:textId="77777777" w:rsidR="00F87F27" w:rsidRPr="008E6CDD" w:rsidRDefault="00CD1142" w:rsidP="004425D0">
      <w:pPr>
        <w:pStyle w:val="Corpsdetexte"/>
        <w:spacing w:after="240"/>
        <w:ind w:left="576" w:firstLine="0"/>
        <w:jc w:val="both"/>
        <w:rPr>
          <w:rFonts w:cs="Times New Roman"/>
          <w:lang w:val="fr-CA"/>
        </w:rPr>
      </w:pPr>
      <w:r w:rsidRPr="008E6CDD">
        <w:rPr>
          <w:rFonts w:cs="Times New Roman"/>
          <w:lang w:val="fr-CA"/>
        </w:rPr>
        <w:t>Les données textuelles saisies et traitées à l</w:t>
      </w:r>
      <w:r w:rsidR="007A2017" w:rsidRPr="008E6CDD">
        <w:rPr>
          <w:rFonts w:cs="Times New Roman"/>
          <w:lang w:val="fr-CA"/>
        </w:rPr>
        <w:t>’</w:t>
      </w:r>
      <w:r w:rsidRPr="008E6CDD">
        <w:rPr>
          <w:rFonts w:cs="Times New Roman"/>
          <w:lang w:val="fr-CA"/>
        </w:rPr>
        <w:t>aide des technologies de l</w:t>
      </w:r>
      <w:r w:rsidR="007A2017" w:rsidRPr="008E6CDD">
        <w:rPr>
          <w:rFonts w:cs="Times New Roman"/>
          <w:lang w:val="fr-CA"/>
        </w:rPr>
        <w:t>’</w:t>
      </w:r>
      <w:r w:rsidRPr="008E6CDD">
        <w:rPr>
          <w:rFonts w:cs="Times New Roman"/>
          <w:lang w:val="fr-CA"/>
        </w:rPr>
        <w:t xml:space="preserve">information </w:t>
      </w:r>
      <w:r w:rsidR="00965600" w:rsidRPr="008E6CDD">
        <w:rPr>
          <w:rFonts w:cs="Times New Roman"/>
          <w:lang w:val="fr-CA"/>
        </w:rPr>
        <w:t>de l’entreprise</w:t>
      </w:r>
      <w:r w:rsidRPr="008E6CDD">
        <w:rPr>
          <w:rFonts w:cs="Times New Roman"/>
          <w:lang w:val="fr-CA"/>
        </w:rPr>
        <w:t xml:space="preserve"> et qui constituent </w:t>
      </w:r>
      <w:r w:rsidR="00750D33" w:rsidRPr="008E6CDD">
        <w:rPr>
          <w:rFonts w:cs="Times New Roman"/>
          <w:lang w:val="fr-CA"/>
        </w:rPr>
        <w:t xml:space="preserve">de </w:t>
      </w:r>
      <w:r w:rsidRPr="008E6CDD">
        <w:rPr>
          <w:rFonts w:cs="Times New Roman"/>
          <w:lang w:val="fr-CA"/>
        </w:rPr>
        <w:t xml:space="preserve">l’information </w:t>
      </w:r>
      <w:r w:rsidR="00965600" w:rsidRPr="008E6CDD">
        <w:rPr>
          <w:rFonts w:cs="Times New Roman"/>
          <w:lang w:val="fr-CA"/>
        </w:rPr>
        <w:t>de l’entreprise</w:t>
      </w:r>
      <w:r w:rsidRPr="008E6CDD">
        <w:rPr>
          <w:rFonts w:cs="Times New Roman"/>
          <w:lang w:val="fr-CA"/>
        </w:rPr>
        <w:t xml:space="preserve"> </w:t>
      </w:r>
      <w:r w:rsidR="00FE0550" w:rsidRPr="008E6CDD">
        <w:rPr>
          <w:rFonts w:cs="Times New Roman"/>
          <w:lang w:val="fr-CA"/>
        </w:rPr>
        <w:t xml:space="preserve">pouvant apparaître </w:t>
      </w:r>
      <w:r w:rsidRPr="008E6CDD">
        <w:rPr>
          <w:rFonts w:cs="Times New Roman"/>
          <w:lang w:val="fr-CA"/>
        </w:rPr>
        <w:t>sur les écrans et les extrants imprimés sont en français et comportent les signes diacritiques</w:t>
      </w:r>
      <w:r w:rsidR="00BD3C02" w:rsidRPr="008E6CDD">
        <w:rPr>
          <w:rFonts w:cs="Times New Roman"/>
          <w:lang w:val="fr-CA"/>
        </w:rPr>
        <w:t xml:space="preserve"> </w:t>
      </w:r>
      <w:r w:rsidR="00F35092" w:rsidRPr="008E6CDD">
        <w:rPr>
          <w:rFonts w:cs="Times New Roman"/>
          <w:lang w:val="fr-CA"/>
        </w:rPr>
        <w:t xml:space="preserve">du </w:t>
      </w:r>
      <w:r w:rsidR="00BD3C02" w:rsidRPr="008E6CDD">
        <w:rPr>
          <w:rFonts w:cs="Times New Roman"/>
          <w:lang w:val="fr-CA"/>
        </w:rPr>
        <w:t>français</w:t>
      </w:r>
      <w:r w:rsidRPr="008E6CDD">
        <w:rPr>
          <w:rFonts w:cs="Times New Roman"/>
          <w:lang w:val="fr-CA"/>
        </w:rPr>
        <w:t xml:space="preserve"> (accents, cédille et tréma).</w:t>
      </w:r>
    </w:p>
    <w:p w14:paraId="17552081" w14:textId="77777777" w:rsidR="002F2735" w:rsidRPr="008E6CDD" w:rsidRDefault="00CD1142" w:rsidP="00492222">
      <w:pPr>
        <w:pStyle w:val="Corpsdetexte"/>
        <w:numPr>
          <w:ilvl w:val="0"/>
          <w:numId w:val="1"/>
        </w:numPr>
        <w:tabs>
          <w:tab w:val="left" w:pos="841"/>
        </w:tabs>
        <w:spacing w:before="240"/>
        <w:ind w:left="576" w:hanging="288"/>
        <w:jc w:val="both"/>
        <w:rPr>
          <w:rFonts w:cs="Times New Roman"/>
          <w:b/>
          <w:lang w:val="fr-CA"/>
        </w:rPr>
      </w:pPr>
      <w:r w:rsidRPr="008E6CDD">
        <w:rPr>
          <w:rFonts w:cs="Times New Roman"/>
          <w:b/>
          <w:lang w:val="fr-CA"/>
        </w:rPr>
        <w:t>Matériel</w:t>
      </w:r>
      <w:r w:rsidR="00381AF2" w:rsidRPr="008E6CDD">
        <w:rPr>
          <w:rFonts w:cs="Times New Roman"/>
          <w:b/>
          <w:lang w:val="fr-CA"/>
        </w:rPr>
        <w:t xml:space="preserve"> et équipement informatique</w:t>
      </w:r>
    </w:p>
    <w:p w14:paraId="37CCBB99" w14:textId="77777777" w:rsidR="00551CB9" w:rsidRPr="008E6CDD" w:rsidRDefault="00CD1142" w:rsidP="00492222">
      <w:pPr>
        <w:pStyle w:val="Corpsdetexte"/>
        <w:spacing w:after="240"/>
        <w:ind w:left="576" w:firstLine="0"/>
        <w:jc w:val="both"/>
        <w:rPr>
          <w:rFonts w:cs="Times New Roman"/>
          <w:b/>
          <w:lang w:val="fr-CA"/>
        </w:rPr>
      </w:pPr>
      <w:r w:rsidRPr="008E6CDD">
        <w:rPr>
          <w:rFonts w:cs="Times New Roman"/>
          <w:lang w:val="fr-CA"/>
        </w:rPr>
        <w:lastRenderedPageBreak/>
        <w:t>Les inscriptions et l</w:t>
      </w:r>
      <w:r w:rsidR="007B27D4" w:rsidRPr="008E6CDD">
        <w:rPr>
          <w:rFonts w:cs="Times New Roman"/>
          <w:lang w:val="fr-CA"/>
        </w:rPr>
        <w:t>’</w:t>
      </w:r>
      <w:r w:rsidRPr="008E6CDD">
        <w:rPr>
          <w:rFonts w:cs="Times New Roman"/>
          <w:lang w:val="fr-CA"/>
        </w:rPr>
        <w:t xml:space="preserve">affichage électronique sur le matériel sont en français. </w:t>
      </w:r>
    </w:p>
    <w:p w14:paraId="4445B90B" w14:textId="77777777" w:rsidR="00F87F27" w:rsidRPr="008E6CDD" w:rsidRDefault="00CD1142" w:rsidP="00AF16E1">
      <w:pPr>
        <w:pStyle w:val="Corpsdetexte"/>
        <w:keepNext/>
        <w:keepLines/>
        <w:widowControl/>
        <w:numPr>
          <w:ilvl w:val="0"/>
          <w:numId w:val="1"/>
        </w:numPr>
        <w:ind w:left="567" w:hanging="283"/>
        <w:jc w:val="both"/>
        <w:rPr>
          <w:rFonts w:cs="Times New Roman"/>
          <w:b/>
          <w:lang w:val="fr-CA"/>
        </w:rPr>
      </w:pPr>
      <w:r w:rsidRPr="008E6CDD">
        <w:rPr>
          <w:rFonts w:cs="Times New Roman"/>
          <w:b/>
          <w:lang w:val="fr-CA"/>
        </w:rPr>
        <w:t>Documentation et formation</w:t>
      </w:r>
    </w:p>
    <w:p w14:paraId="41D8BA61" w14:textId="77777777" w:rsidR="00F87F27" w:rsidRPr="008E6CDD" w:rsidRDefault="00CD1142" w:rsidP="00AF16E1">
      <w:pPr>
        <w:pStyle w:val="Corpsdetexte"/>
        <w:keepNext/>
        <w:keepLines/>
        <w:widowControl/>
        <w:spacing w:after="240"/>
        <w:ind w:left="576" w:firstLine="0"/>
        <w:jc w:val="both"/>
        <w:rPr>
          <w:rFonts w:cs="Times New Roman"/>
          <w:lang w:val="fr-CA"/>
        </w:rPr>
      </w:pPr>
      <w:r w:rsidRPr="008E6CDD">
        <w:rPr>
          <w:rFonts w:cs="Times New Roman"/>
          <w:lang w:val="fr-CA"/>
        </w:rPr>
        <w:t>La documentation relative aux logiciels</w:t>
      </w:r>
      <w:r w:rsidR="00207FB3" w:rsidRPr="008E6CDD">
        <w:rPr>
          <w:rFonts w:cs="Times New Roman"/>
          <w:lang w:val="fr-CA"/>
        </w:rPr>
        <w:t>,</w:t>
      </w:r>
      <w:r w:rsidR="00272278" w:rsidRPr="008E6CDD">
        <w:rPr>
          <w:rFonts w:cs="Times New Roman"/>
          <w:lang w:val="fr-CA"/>
        </w:rPr>
        <w:t xml:space="preserve"> aux applications </w:t>
      </w:r>
      <w:r w:rsidR="00207FB3" w:rsidRPr="008E6CDD">
        <w:rPr>
          <w:rFonts w:cs="Times New Roman"/>
          <w:lang w:val="fr-CA"/>
        </w:rPr>
        <w:t xml:space="preserve">et </w:t>
      </w:r>
      <w:r w:rsidRPr="008E6CDD">
        <w:rPr>
          <w:rFonts w:cs="Times New Roman"/>
          <w:lang w:val="fr-CA"/>
        </w:rPr>
        <w:t xml:space="preserve">au matériel </w:t>
      </w:r>
      <w:r w:rsidR="00676678" w:rsidRPr="008E6CDD">
        <w:rPr>
          <w:rFonts w:cs="Times New Roman"/>
          <w:lang w:val="fr-CA"/>
        </w:rPr>
        <w:t xml:space="preserve">informatique </w:t>
      </w:r>
      <w:r w:rsidRPr="008E6CDD">
        <w:rPr>
          <w:rFonts w:cs="Times New Roman"/>
          <w:lang w:val="fr-CA"/>
        </w:rPr>
        <w:t>est en français, ce qui comprend les guides d</w:t>
      </w:r>
      <w:r w:rsidR="00F57CAA" w:rsidRPr="008E6CDD">
        <w:rPr>
          <w:rFonts w:cs="Times New Roman"/>
          <w:lang w:val="fr-CA"/>
        </w:rPr>
        <w:t>’</w:t>
      </w:r>
      <w:r w:rsidRPr="008E6CDD">
        <w:rPr>
          <w:rFonts w:cs="Times New Roman"/>
          <w:lang w:val="fr-CA"/>
        </w:rPr>
        <w:t>installation et d</w:t>
      </w:r>
      <w:r w:rsidR="00F57CAA" w:rsidRPr="008E6CDD">
        <w:rPr>
          <w:rFonts w:cs="Times New Roman"/>
          <w:lang w:val="fr-CA"/>
        </w:rPr>
        <w:t>’</w:t>
      </w:r>
      <w:r w:rsidRPr="008E6CDD">
        <w:rPr>
          <w:rFonts w:cs="Times New Roman"/>
          <w:lang w:val="fr-CA"/>
        </w:rPr>
        <w:t xml:space="preserve">utilisation de même que les manuels de formation et le matériel didactique remis aux </w:t>
      </w:r>
      <w:r w:rsidR="0094688B" w:rsidRPr="008E6CDD">
        <w:rPr>
          <w:rFonts w:cs="Times New Roman"/>
          <w:lang w:val="fr-CA"/>
        </w:rPr>
        <w:t>utilisatrices et utilisateurs</w:t>
      </w:r>
      <w:r w:rsidRPr="008E6CDD">
        <w:rPr>
          <w:rFonts w:cs="Times New Roman"/>
          <w:lang w:val="fr-CA"/>
        </w:rPr>
        <w:t>. Au Québec, toute activité de formation se déroule en français.</w:t>
      </w:r>
    </w:p>
    <w:p w14:paraId="3272FDD8" w14:textId="77777777" w:rsidR="00F87F27" w:rsidRPr="008E6CDD" w:rsidRDefault="00CD1142" w:rsidP="00D06F2C">
      <w:pPr>
        <w:pStyle w:val="Corpsdetexte"/>
        <w:numPr>
          <w:ilvl w:val="0"/>
          <w:numId w:val="1"/>
        </w:numPr>
        <w:tabs>
          <w:tab w:val="left" w:pos="840"/>
        </w:tabs>
        <w:spacing w:before="240"/>
        <w:ind w:left="576" w:hanging="288"/>
        <w:jc w:val="both"/>
        <w:rPr>
          <w:rFonts w:cs="Times New Roman"/>
          <w:b/>
          <w:lang w:val="fr-CA"/>
        </w:rPr>
      </w:pPr>
      <w:r w:rsidRPr="008E6CDD">
        <w:rPr>
          <w:rFonts w:cs="Times New Roman"/>
          <w:b/>
          <w:lang w:val="fr-CA"/>
        </w:rPr>
        <w:t xml:space="preserve">Bases de données et </w:t>
      </w:r>
      <w:r w:rsidR="001B08DB" w:rsidRPr="008E6CDD">
        <w:rPr>
          <w:rFonts w:cs="Times New Roman"/>
          <w:b/>
          <w:lang w:val="fr-CA"/>
        </w:rPr>
        <w:t xml:space="preserve">sites </w:t>
      </w:r>
      <w:r w:rsidR="00B76CCD" w:rsidRPr="008E6CDD">
        <w:rPr>
          <w:rFonts w:cs="Times New Roman"/>
          <w:b/>
          <w:lang w:val="fr-CA"/>
        </w:rPr>
        <w:t>Web</w:t>
      </w:r>
    </w:p>
    <w:p w14:paraId="008122CF" w14:textId="77777777" w:rsidR="00F87F27" w:rsidRPr="008E6CDD" w:rsidRDefault="00CD1142" w:rsidP="000C1C96">
      <w:pPr>
        <w:pStyle w:val="Corpsdetexte"/>
        <w:spacing w:after="240"/>
        <w:ind w:left="576" w:firstLine="0"/>
        <w:jc w:val="both"/>
        <w:rPr>
          <w:rFonts w:cs="Times New Roman"/>
          <w:lang w:val="fr-CA"/>
        </w:rPr>
      </w:pPr>
      <w:r w:rsidRPr="008E6CDD">
        <w:rPr>
          <w:rFonts w:cs="Times New Roman"/>
          <w:lang w:val="fr-CA"/>
        </w:rPr>
        <w:t xml:space="preserve">Les renseignements qui sont destinés aux fournisseurs </w:t>
      </w:r>
      <w:r w:rsidR="00965600" w:rsidRPr="008E6CDD">
        <w:rPr>
          <w:rFonts w:cs="Times New Roman"/>
          <w:lang w:val="fr-CA"/>
        </w:rPr>
        <w:t>de l’entreprise</w:t>
      </w:r>
      <w:r w:rsidRPr="008E6CDD">
        <w:rPr>
          <w:rFonts w:cs="Times New Roman"/>
          <w:lang w:val="fr-CA"/>
        </w:rPr>
        <w:t xml:space="preserve"> et aux autres partenaires au Québec, et qui se trouvent dans les bases de données </w:t>
      </w:r>
      <w:r w:rsidR="00DB47F0" w:rsidRPr="008E6CDD">
        <w:rPr>
          <w:rFonts w:cs="Times New Roman"/>
          <w:lang w:val="fr-CA"/>
        </w:rPr>
        <w:t>ou</w:t>
      </w:r>
      <w:r w:rsidRPr="008E6CDD">
        <w:rPr>
          <w:rFonts w:cs="Times New Roman"/>
          <w:lang w:val="fr-CA"/>
        </w:rPr>
        <w:t xml:space="preserve"> sur le site Web </w:t>
      </w:r>
      <w:r w:rsidR="00965600" w:rsidRPr="008E6CDD">
        <w:rPr>
          <w:rFonts w:cs="Times New Roman"/>
          <w:lang w:val="fr-CA"/>
        </w:rPr>
        <w:t>de l’entreprise</w:t>
      </w:r>
      <w:r w:rsidRPr="008E6CDD">
        <w:rPr>
          <w:rFonts w:cs="Times New Roman"/>
          <w:lang w:val="fr-CA"/>
        </w:rPr>
        <w:t xml:space="preserve"> sont facilement accessibles en français.</w:t>
      </w:r>
    </w:p>
    <w:p w14:paraId="752122C8" w14:textId="77777777" w:rsidR="00F87F27" w:rsidRPr="008E6CDD" w:rsidRDefault="00CD1142" w:rsidP="006D5B4E">
      <w:pPr>
        <w:pStyle w:val="Corpsdetexte"/>
        <w:numPr>
          <w:ilvl w:val="0"/>
          <w:numId w:val="1"/>
        </w:numPr>
        <w:tabs>
          <w:tab w:val="left" w:pos="841"/>
        </w:tabs>
        <w:ind w:left="576" w:hanging="288"/>
        <w:jc w:val="both"/>
        <w:rPr>
          <w:rFonts w:cs="Times New Roman"/>
          <w:b/>
          <w:lang w:val="fr-CA"/>
        </w:rPr>
      </w:pPr>
      <w:r w:rsidRPr="008E6CDD">
        <w:rPr>
          <w:rFonts w:cs="Times New Roman"/>
          <w:b/>
          <w:lang w:val="fr-CA"/>
        </w:rPr>
        <w:t>Approvisionnement</w:t>
      </w:r>
    </w:p>
    <w:p w14:paraId="13404CB8" w14:textId="77777777" w:rsidR="001E5276" w:rsidRPr="008E6CDD" w:rsidRDefault="00CD1142" w:rsidP="00492222">
      <w:pPr>
        <w:pStyle w:val="Corpsdetexte"/>
        <w:numPr>
          <w:ilvl w:val="0"/>
          <w:numId w:val="17"/>
        </w:numPr>
        <w:tabs>
          <w:tab w:val="left" w:pos="1539"/>
        </w:tabs>
        <w:spacing w:before="120"/>
        <w:ind w:left="864" w:hanging="288"/>
        <w:jc w:val="both"/>
        <w:rPr>
          <w:rFonts w:cs="Times New Roman"/>
          <w:lang w:val="fr-CA"/>
        </w:rPr>
      </w:pPr>
      <w:r w:rsidRPr="008E6CDD">
        <w:rPr>
          <w:rFonts w:cs="Times New Roman"/>
          <w:b/>
          <w:bCs/>
          <w:lang w:val="fr-CA"/>
        </w:rPr>
        <w:t xml:space="preserve">Exigences linguistiques </w:t>
      </w:r>
    </w:p>
    <w:p w14:paraId="24CBE9D0" w14:textId="77777777" w:rsidR="00F87F27" w:rsidRPr="008E6CDD" w:rsidRDefault="00B137F1" w:rsidP="00492222">
      <w:pPr>
        <w:pStyle w:val="Corpsdetexte"/>
        <w:tabs>
          <w:tab w:val="left" w:pos="1539"/>
        </w:tabs>
        <w:ind w:left="864" w:firstLine="0"/>
        <w:jc w:val="both"/>
        <w:rPr>
          <w:rFonts w:cs="Times New Roman"/>
          <w:lang w:val="fr-CA"/>
        </w:rPr>
      </w:pPr>
      <w:r w:rsidRPr="008E6CDD">
        <w:rPr>
          <w:rFonts w:cs="Times New Roman"/>
          <w:lang w:val="fr-CA"/>
        </w:rPr>
        <w:t>Lors de tout achat de matériel informatique ou de logiciels, l</w:t>
      </w:r>
      <w:r w:rsidR="00CD1142" w:rsidRPr="008E6CDD">
        <w:rPr>
          <w:rFonts w:cs="Times New Roman"/>
          <w:lang w:val="fr-CA"/>
        </w:rPr>
        <w:t xml:space="preserve">e </w:t>
      </w:r>
      <w:r w:rsidR="001B3322" w:rsidRPr="008E6CDD">
        <w:rPr>
          <w:rFonts w:cs="Times New Roman"/>
          <w:lang w:val="fr-CA"/>
        </w:rPr>
        <w:t>service</w:t>
      </w:r>
      <w:r w:rsidR="00D40B37" w:rsidRPr="008E6CDD">
        <w:rPr>
          <w:rFonts w:cs="Times New Roman"/>
          <w:lang w:val="fr-CA"/>
        </w:rPr>
        <w:t xml:space="preserve"> des</w:t>
      </w:r>
      <w:r w:rsidR="00CD1142" w:rsidRPr="008E6CDD">
        <w:rPr>
          <w:rFonts w:cs="Times New Roman"/>
          <w:lang w:val="fr-CA"/>
        </w:rPr>
        <w:t xml:space="preserve"> </w:t>
      </w:r>
      <w:r w:rsidR="006B693A" w:rsidRPr="008E6CDD">
        <w:rPr>
          <w:rFonts w:cs="Times New Roman"/>
          <w:lang w:val="fr-CA"/>
        </w:rPr>
        <w:t>TI</w:t>
      </w:r>
      <w:r w:rsidR="00A16D41" w:rsidRPr="008E6CDD">
        <w:rPr>
          <w:rFonts w:cs="Times New Roman"/>
          <w:lang w:val="fr-CA"/>
        </w:rPr>
        <w:t>C</w:t>
      </w:r>
      <w:r w:rsidR="006B693A" w:rsidRPr="008E6CDD">
        <w:rPr>
          <w:rFonts w:cs="Times New Roman"/>
          <w:lang w:val="fr-CA"/>
        </w:rPr>
        <w:t xml:space="preserve"> </w:t>
      </w:r>
      <w:r w:rsidR="00CD1142" w:rsidRPr="008E6CDD">
        <w:rPr>
          <w:rFonts w:cs="Times New Roman"/>
          <w:lang w:val="fr-CA"/>
        </w:rPr>
        <w:t xml:space="preserve">s’assure </w:t>
      </w:r>
      <w:r w:rsidR="00652A29" w:rsidRPr="008E6CDD">
        <w:rPr>
          <w:rFonts w:cs="Times New Roman"/>
          <w:lang w:val="fr-CA"/>
        </w:rPr>
        <w:t xml:space="preserve">que </w:t>
      </w:r>
      <w:r w:rsidR="00CD1142" w:rsidRPr="008E6CDD">
        <w:rPr>
          <w:rFonts w:cs="Times New Roman"/>
          <w:lang w:val="fr-CA"/>
        </w:rPr>
        <w:t xml:space="preserve">les exigences linguistiques suivantes </w:t>
      </w:r>
      <w:r w:rsidR="00652A29" w:rsidRPr="008E6CDD">
        <w:rPr>
          <w:rFonts w:cs="Times New Roman"/>
          <w:lang w:val="fr-CA"/>
        </w:rPr>
        <w:t>sont respectées</w:t>
      </w:r>
      <w:r w:rsidRPr="008E6CDD">
        <w:rPr>
          <w:rFonts w:cs="Times New Roman"/>
          <w:lang w:val="fr-CA"/>
        </w:rPr>
        <w:t> </w:t>
      </w:r>
      <w:r w:rsidR="00CD1142" w:rsidRPr="008E6CDD">
        <w:rPr>
          <w:rFonts w:cs="Times New Roman"/>
          <w:lang w:val="fr-CA"/>
        </w:rPr>
        <w:t>:</w:t>
      </w:r>
    </w:p>
    <w:p w14:paraId="3DD5A887" w14:textId="77777777" w:rsidR="00F87F27" w:rsidRPr="008E6CDD" w:rsidRDefault="004E6C57" w:rsidP="009A62B2">
      <w:pPr>
        <w:pStyle w:val="Corpsdetexte"/>
        <w:numPr>
          <w:ilvl w:val="2"/>
          <w:numId w:val="1"/>
        </w:numPr>
        <w:tabs>
          <w:tab w:val="left" w:pos="1530"/>
        </w:tabs>
        <w:spacing w:before="120"/>
        <w:ind w:left="1152" w:hanging="288"/>
        <w:rPr>
          <w:rFonts w:cs="Times New Roman"/>
          <w:lang w:val="fr-CA"/>
        </w:rPr>
      </w:pPr>
      <w:r w:rsidRPr="008E6CDD">
        <w:rPr>
          <w:rFonts w:cs="Times New Roman"/>
          <w:lang w:val="fr-CA"/>
        </w:rPr>
        <w:t>Le matériel</w:t>
      </w:r>
    </w:p>
    <w:p w14:paraId="48AF2653" w14:textId="77777777" w:rsidR="00F87F27" w:rsidRPr="008E6CDD" w:rsidRDefault="00CD1142" w:rsidP="009A62B2">
      <w:pPr>
        <w:pStyle w:val="Corpsdetexte"/>
        <w:numPr>
          <w:ilvl w:val="3"/>
          <w:numId w:val="1"/>
        </w:numPr>
        <w:tabs>
          <w:tab w:val="left" w:pos="1980"/>
        </w:tabs>
        <w:ind w:left="1440" w:right="115" w:hanging="288"/>
        <w:jc w:val="both"/>
        <w:rPr>
          <w:rFonts w:cs="Times New Roman"/>
          <w:lang w:val="fr-CA"/>
        </w:rPr>
      </w:pPr>
      <w:r w:rsidRPr="008E6CDD">
        <w:rPr>
          <w:rFonts w:cs="Times New Roman"/>
          <w:lang w:val="fr-CA"/>
        </w:rPr>
        <w:t xml:space="preserve">Les inscriptions sur le matériel informatique et les messages électroniques </w:t>
      </w:r>
      <w:r w:rsidR="00F45A2D" w:rsidRPr="008E6CDD">
        <w:rPr>
          <w:rFonts w:cs="Times New Roman"/>
          <w:lang w:val="fr-CA"/>
        </w:rPr>
        <w:t>sont</w:t>
      </w:r>
      <w:r w:rsidRPr="008E6CDD">
        <w:rPr>
          <w:rFonts w:cs="Times New Roman"/>
          <w:lang w:val="fr-CA"/>
        </w:rPr>
        <w:t xml:space="preserve"> en français ou comporte</w:t>
      </w:r>
      <w:r w:rsidR="007607EB" w:rsidRPr="008E6CDD">
        <w:rPr>
          <w:rFonts w:cs="Times New Roman"/>
          <w:lang w:val="fr-CA"/>
        </w:rPr>
        <w:t>nt</w:t>
      </w:r>
      <w:r w:rsidRPr="008E6CDD">
        <w:rPr>
          <w:rFonts w:cs="Times New Roman"/>
          <w:lang w:val="fr-CA"/>
        </w:rPr>
        <w:t xml:space="preserve"> des pictogrammes</w:t>
      </w:r>
      <w:r w:rsidR="00D40B37" w:rsidRPr="008E6CDD">
        <w:rPr>
          <w:rFonts w:cs="Times New Roman"/>
          <w:lang w:val="fr-CA"/>
        </w:rPr>
        <w:t>.</w:t>
      </w:r>
    </w:p>
    <w:p w14:paraId="025E0B7C" w14:textId="77777777" w:rsidR="00F87F27" w:rsidRPr="008E6CDD" w:rsidRDefault="00CD1142" w:rsidP="009A62B2">
      <w:pPr>
        <w:pStyle w:val="Corpsdetexte"/>
        <w:numPr>
          <w:ilvl w:val="2"/>
          <w:numId w:val="1"/>
        </w:numPr>
        <w:tabs>
          <w:tab w:val="left" w:pos="1899"/>
        </w:tabs>
        <w:spacing w:before="120"/>
        <w:ind w:left="1152" w:hanging="288"/>
        <w:rPr>
          <w:rFonts w:cs="Times New Roman"/>
          <w:lang w:val="fr-CA"/>
        </w:rPr>
      </w:pPr>
      <w:r w:rsidRPr="008E6CDD">
        <w:rPr>
          <w:rFonts w:cs="Times New Roman"/>
          <w:lang w:val="fr-CA"/>
        </w:rPr>
        <w:t>Les logiciels</w:t>
      </w:r>
    </w:p>
    <w:p w14:paraId="6CEB328A" w14:textId="77777777" w:rsidR="00F87F27" w:rsidRPr="008E6CDD" w:rsidRDefault="00CD1142" w:rsidP="009A62B2">
      <w:pPr>
        <w:pStyle w:val="Corpsdetexte"/>
        <w:numPr>
          <w:ilvl w:val="3"/>
          <w:numId w:val="1"/>
        </w:numPr>
        <w:tabs>
          <w:tab w:val="left" w:pos="2248"/>
        </w:tabs>
        <w:ind w:left="1440" w:right="115" w:hanging="288"/>
        <w:jc w:val="both"/>
        <w:rPr>
          <w:rFonts w:cs="Times New Roman"/>
          <w:lang w:val="fr-CA"/>
        </w:rPr>
      </w:pPr>
      <w:r w:rsidRPr="008E6CDD">
        <w:rPr>
          <w:rFonts w:cs="Times New Roman"/>
          <w:lang w:val="fr-CA"/>
        </w:rPr>
        <w:t xml:space="preserve">Les </w:t>
      </w:r>
      <w:r w:rsidR="00992B5E" w:rsidRPr="008E6CDD">
        <w:rPr>
          <w:rFonts w:cs="Times New Roman"/>
          <w:lang w:val="fr-CA"/>
        </w:rPr>
        <w:t xml:space="preserve">gabarits, les </w:t>
      </w:r>
      <w:r w:rsidRPr="008E6CDD">
        <w:rPr>
          <w:rFonts w:cs="Times New Roman"/>
          <w:lang w:val="fr-CA"/>
        </w:rPr>
        <w:t>menus, les commandes et les messages sont affichés en français.</w:t>
      </w:r>
    </w:p>
    <w:p w14:paraId="15FED591" w14:textId="77777777" w:rsidR="00F87F27" w:rsidRPr="008E6CDD" w:rsidRDefault="00CD1142" w:rsidP="009A62B2">
      <w:pPr>
        <w:pStyle w:val="Corpsdetexte"/>
        <w:numPr>
          <w:ilvl w:val="3"/>
          <w:numId w:val="1"/>
        </w:numPr>
        <w:tabs>
          <w:tab w:val="left" w:pos="2248"/>
        </w:tabs>
        <w:ind w:left="1440" w:right="115" w:hanging="288"/>
        <w:jc w:val="both"/>
        <w:rPr>
          <w:rFonts w:cs="Times New Roman"/>
          <w:lang w:val="fr-CA"/>
        </w:rPr>
      </w:pPr>
      <w:r w:rsidRPr="008E6CDD">
        <w:rPr>
          <w:rFonts w:cs="Times New Roman"/>
          <w:lang w:val="fr-CA"/>
        </w:rPr>
        <w:t>La saisie des caractères, leur lecture, leur écriture et leur impression respectent toutes les caractéristiques du français (signes diacritiques, virgule au lieu du point dans l’écriture des décimales, saisie de la date, etc.).</w:t>
      </w:r>
    </w:p>
    <w:p w14:paraId="6C53E8C6" w14:textId="77777777" w:rsidR="00F87F27" w:rsidRPr="008E6CDD" w:rsidRDefault="00CD1142" w:rsidP="009A62B2">
      <w:pPr>
        <w:pStyle w:val="Corpsdetexte"/>
        <w:numPr>
          <w:ilvl w:val="3"/>
          <w:numId w:val="1"/>
        </w:numPr>
        <w:tabs>
          <w:tab w:val="left" w:pos="2248"/>
        </w:tabs>
        <w:ind w:left="1440" w:right="115" w:hanging="288"/>
        <w:jc w:val="both"/>
        <w:rPr>
          <w:rFonts w:cs="Times New Roman"/>
          <w:lang w:val="fr-CA"/>
        </w:rPr>
      </w:pPr>
      <w:r w:rsidRPr="008E6CDD">
        <w:rPr>
          <w:rFonts w:cs="Times New Roman"/>
          <w:lang w:val="fr-CA"/>
        </w:rPr>
        <w:t>Les tris et les fonctions de recherche traitent correctement les signes diacritiques du français (accents, cédille, tréma).</w:t>
      </w:r>
    </w:p>
    <w:p w14:paraId="6A15F09C" w14:textId="77777777" w:rsidR="00F87F27" w:rsidRPr="008E6CDD" w:rsidRDefault="00CD1142" w:rsidP="009A62B2">
      <w:pPr>
        <w:pStyle w:val="Corpsdetexte"/>
        <w:numPr>
          <w:ilvl w:val="2"/>
          <w:numId w:val="1"/>
        </w:numPr>
        <w:tabs>
          <w:tab w:val="left" w:pos="1899"/>
        </w:tabs>
        <w:spacing w:before="120"/>
        <w:ind w:left="1152" w:hanging="288"/>
        <w:rPr>
          <w:rFonts w:cs="Times New Roman"/>
          <w:lang w:val="fr-CA"/>
        </w:rPr>
      </w:pPr>
      <w:r w:rsidRPr="008E6CDD">
        <w:rPr>
          <w:rFonts w:cs="Times New Roman"/>
          <w:lang w:val="fr-CA"/>
        </w:rPr>
        <w:t xml:space="preserve">La documentation relative au matériel </w:t>
      </w:r>
      <w:r w:rsidR="003F037E" w:rsidRPr="008E6CDD">
        <w:rPr>
          <w:rFonts w:cs="Times New Roman"/>
          <w:lang w:val="fr-CA"/>
        </w:rPr>
        <w:t xml:space="preserve">informatique </w:t>
      </w:r>
      <w:r w:rsidRPr="008E6CDD">
        <w:rPr>
          <w:rFonts w:cs="Times New Roman"/>
          <w:lang w:val="fr-CA"/>
        </w:rPr>
        <w:t>et aux logiciels</w:t>
      </w:r>
    </w:p>
    <w:p w14:paraId="66BC741A" w14:textId="77777777" w:rsidR="004B5C4E" w:rsidRPr="008E6CDD" w:rsidRDefault="004B5C4E" w:rsidP="009A62B2">
      <w:pPr>
        <w:pStyle w:val="Corpsdetexte"/>
        <w:numPr>
          <w:ilvl w:val="3"/>
          <w:numId w:val="1"/>
        </w:numPr>
        <w:tabs>
          <w:tab w:val="left" w:pos="2248"/>
        </w:tabs>
        <w:ind w:left="1440" w:right="115" w:hanging="288"/>
        <w:jc w:val="both"/>
        <w:rPr>
          <w:rFonts w:cs="Times New Roman"/>
          <w:lang w:val="fr-CA"/>
        </w:rPr>
      </w:pPr>
      <w:r w:rsidRPr="008E6CDD">
        <w:rPr>
          <w:rFonts w:cs="Times New Roman"/>
          <w:lang w:val="fr-CA"/>
        </w:rPr>
        <w:lastRenderedPageBreak/>
        <w:t>Sont rédigés uniquement en français :</w:t>
      </w:r>
    </w:p>
    <w:p w14:paraId="66BEE4B5" w14:textId="77777777" w:rsidR="00B64C3A" w:rsidRPr="008E6CDD" w:rsidRDefault="00BF32A6" w:rsidP="009A62B2">
      <w:pPr>
        <w:pStyle w:val="Corpsdetexte"/>
        <w:numPr>
          <w:ilvl w:val="0"/>
          <w:numId w:val="22"/>
        </w:numPr>
        <w:ind w:left="1728" w:hanging="288"/>
        <w:jc w:val="both"/>
        <w:rPr>
          <w:rFonts w:cs="Times New Roman"/>
          <w:lang w:val="fr-CA"/>
        </w:rPr>
      </w:pPr>
      <w:r w:rsidRPr="008E6CDD">
        <w:rPr>
          <w:rFonts w:cs="Times New Roman"/>
          <w:lang w:val="fr-CA"/>
        </w:rPr>
        <w:t>l</w:t>
      </w:r>
      <w:r w:rsidR="00CD1142" w:rsidRPr="008E6CDD">
        <w:rPr>
          <w:rFonts w:cs="Times New Roman"/>
          <w:lang w:val="fr-CA"/>
        </w:rPr>
        <w:t xml:space="preserve">es fiches techniques, les certificats de garantie, les certificats d’authenticité </w:t>
      </w:r>
      <w:r w:rsidR="0076335F" w:rsidRPr="008E6CDD">
        <w:rPr>
          <w:rFonts w:cs="Times New Roman"/>
          <w:lang w:val="fr-CA"/>
        </w:rPr>
        <w:t>et</w:t>
      </w:r>
      <w:r w:rsidR="00CD1142" w:rsidRPr="008E6CDD">
        <w:rPr>
          <w:rFonts w:cs="Times New Roman"/>
          <w:lang w:val="fr-CA"/>
        </w:rPr>
        <w:t xml:space="preserve"> tout</w:t>
      </w:r>
      <w:r w:rsidR="00397CD3" w:rsidRPr="008E6CDD">
        <w:rPr>
          <w:rFonts w:cs="Times New Roman"/>
          <w:lang w:val="fr-CA"/>
        </w:rPr>
        <w:t xml:space="preserve"> </w:t>
      </w:r>
      <w:r w:rsidR="00CD1142" w:rsidRPr="008E6CDD">
        <w:rPr>
          <w:rFonts w:cs="Times New Roman"/>
          <w:lang w:val="fr-CA"/>
        </w:rPr>
        <w:t>autre document de même nature</w:t>
      </w:r>
      <w:r w:rsidR="00397CD3" w:rsidRPr="008E6CDD">
        <w:rPr>
          <w:rFonts w:cs="Times New Roman"/>
          <w:lang w:val="fr-CA"/>
        </w:rPr>
        <w:t>;</w:t>
      </w:r>
    </w:p>
    <w:p w14:paraId="4458D6BC" w14:textId="77777777" w:rsidR="00B64C3A" w:rsidRPr="008E6CDD" w:rsidRDefault="00B64C3A" w:rsidP="009A62B2">
      <w:pPr>
        <w:pStyle w:val="Corpsdetexte"/>
        <w:numPr>
          <w:ilvl w:val="0"/>
          <w:numId w:val="22"/>
        </w:numPr>
        <w:tabs>
          <w:tab w:val="left" w:pos="2170"/>
        </w:tabs>
        <w:ind w:left="1728" w:hanging="288"/>
        <w:jc w:val="both"/>
        <w:rPr>
          <w:rFonts w:cs="Times New Roman"/>
          <w:lang w:val="fr-CA"/>
        </w:rPr>
      </w:pPr>
      <w:r w:rsidRPr="008E6CDD">
        <w:rPr>
          <w:rFonts w:cs="Times New Roman"/>
          <w:lang w:val="fr-CA"/>
        </w:rPr>
        <w:t>les guides d’utilisation et d’installation, quel qu</w:t>
      </w:r>
      <w:r w:rsidR="006F23E8" w:rsidRPr="008E6CDD">
        <w:rPr>
          <w:rFonts w:cs="Times New Roman"/>
          <w:lang w:val="fr-CA"/>
        </w:rPr>
        <w:t xml:space="preserve">’en </w:t>
      </w:r>
      <w:r w:rsidRPr="008E6CDD">
        <w:rPr>
          <w:rFonts w:cs="Times New Roman"/>
          <w:lang w:val="fr-CA"/>
        </w:rPr>
        <w:t>soit le support</w:t>
      </w:r>
      <w:r w:rsidR="006F23E8" w:rsidRPr="008E6CDD">
        <w:rPr>
          <w:rFonts w:cs="Times New Roman"/>
          <w:lang w:val="fr-CA"/>
        </w:rPr>
        <w:t>;</w:t>
      </w:r>
    </w:p>
    <w:p w14:paraId="1F32C21D" w14:textId="77777777" w:rsidR="0010150C" w:rsidRPr="008E6CDD" w:rsidRDefault="006B73BB" w:rsidP="009A62B2">
      <w:pPr>
        <w:pStyle w:val="Corpsdetexte"/>
        <w:numPr>
          <w:ilvl w:val="0"/>
          <w:numId w:val="22"/>
        </w:numPr>
        <w:tabs>
          <w:tab w:val="left" w:pos="2044"/>
        </w:tabs>
        <w:ind w:left="1728" w:hanging="288"/>
        <w:jc w:val="both"/>
        <w:rPr>
          <w:rFonts w:cs="Times New Roman"/>
          <w:lang w:val="fr-CA"/>
        </w:rPr>
      </w:pPr>
      <w:r w:rsidRPr="008E6CDD">
        <w:rPr>
          <w:rFonts w:cs="Times New Roman"/>
          <w:lang w:val="fr-CA"/>
        </w:rPr>
        <w:t>l</w:t>
      </w:r>
      <w:r w:rsidR="00397CD3" w:rsidRPr="008E6CDD">
        <w:rPr>
          <w:rFonts w:cs="Times New Roman"/>
          <w:lang w:val="fr-CA"/>
        </w:rPr>
        <w:t>es manuels de formation et le matériel didactique, quel qu</w:t>
      </w:r>
      <w:r w:rsidR="006F23E8" w:rsidRPr="008E6CDD">
        <w:rPr>
          <w:rFonts w:cs="Times New Roman"/>
          <w:lang w:val="fr-CA"/>
        </w:rPr>
        <w:t>’en</w:t>
      </w:r>
      <w:r w:rsidR="00397CD3" w:rsidRPr="008E6CDD">
        <w:rPr>
          <w:rFonts w:cs="Times New Roman"/>
          <w:lang w:val="fr-CA"/>
        </w:rPr>
        <w:t xml:space="preserve"> soit le support</w:t>
      </w:r>
      <w:r w:rsidR="00BE0119" w:rsidRPr="008E6CDD">
        <w:rPr>
          <w:rFonts w:cs="Times New Roman"/>
          <w:lang w:val="fr-CA"/>
        </w:rPr>
        <w:t>.</w:t>
      </w:r>
    </w:p>
    <w:p w14:paraId="794DA7E0" w14:textId="77777777" w:rsidR="00437202" w:rsidRPr="008E6CDD" w:rsidRDefault="00CC6B68" w:rsidP="009A62B2">
      <w:pPr>
        <w:pStyle w:val="Corpsdetexte"/>
        <w:spacing w:before="120"/>
        <w:ind w:left="1440" w:firstLine="0"/>
        <w:rPr>
          <w:rFonts w:cs="Times New Roman"/>
          <w:lang w:val="fr-CA"/>
        </w:rPr>
      </w:pPr>
      <w:r w:rsidRPr="008E6CDD">
        <w:rPr>
          <w:rFonts w:cs="Times New Roman"/>
          <w:lang w:val="fr-CA"/>
        </w:rPr>
        <w:t xml:space="preserve">Ces documents </w:t>
      </w:r>
      <w:r w:rsidR="003512F6" w:rsidRPr="008E6CDD">
        <w:rPr>
          <w:rFonts w:cs="Times New Roman"/>
          <w:lang w:val="fr-CA"/>
        </w:rPr>
        <w:t xml:space="preserve">peuvent être </w:t>
      </w:r>
      <w:r w:rsidR="00B24697" w:rsidRPr="008E6CDD">
        <w:rPr>
          <w:rFonts w:cs="Times New Roman"/>
          <w:lang w:val="fr-CA"/>
        </w:rPr>
        <w:t xml:space="preserve">à la fois en français </w:t>
      </w:r>
      <w:r w:rsidR="00C87D8B" w:rsidRPr="008E6CDD">
        <w:rPr>
          <w:rFonts w:cs="Times New Roman"/>
          <w:lang w:val="fr-CA"/>
        </w:rPr>
        <w:t>et dans une autre langue</w:t>
      </w:r>
      <w:r w:rsidR="003512F6" w:rsidRPr="008E6CDD">
        <w:rPr>
          <w:rFonts w:cs="Times New Roman"/>
          <w:lang w:val="fr-CA"/>
        </w:rPr>
        <w:t xml:space="preserve">, pourvu que </w:t>
      </w:r>
      <w:r w:rsidR="00874015" w:rsidRPr="008E6CDD">
        <w:rPr>
          <w:rFonts w:cs="Times New Roman"/>
          <w:lang w:val="fr-CA"/>
        </w:rPr>
        <w:t>les</w:t>
      </w:r>
      <w:r w:rsidR="00850322" w:rsidRPr="008E6CDD">
        <w:rPr>
          <w:rFonts w:cs="Times New Roman"/>
          <w:lang w:val="fr-CA"/>
        </w:rPr>
        <w:t xml:space="preserve"> </w:t>
      </w:r>
      <w:r w:rsidR="00874015" w:rsidRPr="008E6CDD">
        <w:rPr>
          <w:rFonts w:cs="Times New Roman"/>
          <w:lang w:val="fr-CA"/>
        </w:rPr>
        <w:t>versions</w:t>
      </w:r>
      <w:r w:rsidR="003512F6" w:rsidRPr="008E6CDD">
        <w:rPr>
          <w:rFonts w:cs="Times New Roman"/>
          <w:lang w:val="fr-CA"/>
        </w:rPr>
        <w:t xml:space="preserve"> française</w:t>
      </w:r>
      <w:r w:rsidR="00874015" w:rsidRPr="008E6CDD">
        <w:rPr>
          <w:rFonts w:cs="Times New Roman"/>
          <w:lang w:val="fr-CA"/>
        </w:rPr>
        <w:t>s</w:t>
      </w:r>
      <w:r w:rsidR="003512F6" w:rsidRPr="008E6CDD">
        <w:rPr>
          <w:rFonts w:cs="Times New Roman"/>
          <w:lang w:val="fr-CA"/>
        </w:rPr>
        <w:t xml:space="preserve"> soi</w:t>
      </w:r>
      <w:r w:rsidR="00871DA2" w:rsidRPr="008E6CDD">
        <w:rPr>
          <w:rFonts w:cs="Times New Roman"/>
          <w:lang w:val="fr-CA"/>
        </w:rPr>
        <w:t>en</w:t>
      </w:r>
      <w:r w:rsidR="003512F6" w:rsidRPr="008E6CDD">
        <w:rPr>
          <w:rFonts w:cs="Times New Roman"/>
          <w:lang w:val="fr-CA"/>
        </w:rPr>
        <w:t xml:space="preserve">t </w:t>
      </w:r>
      <w:r w:rsidR="00871DA2" w:rsidRPr="008E6CDD">
        <w:rPr>
          <w:rFonts w:cs="Times New Roman"/>
          <w:lang w:val="fr-CA"/>
        </w:rPr>
        <w:t>accessibles</w:t>
      </w:r>
      <w:r w:rsidR="003512F6" w:rsidRPr="008E6CDD">
        <w:rPr>
          <w:rFonts w:cs="Times New Roman"/>
          <w:lang w:val="fr-CA"/>
        </w:rPr>
        <w:t xml:space="preserve"> dans des conditions </w:t>
      </w:r>
      <w:r w:rsidR="00871DA2" w:rsidRPr="008E6CDD">
        <w:rPr>
          <w:rFonts w:cs="Times New Roman"/>
          <w:lang w:val="fr-CA"/>
        </w:rPr>
        <w:t xml:space="preserve">au moins </w:t>
      </w:r>
      <w:r w:rsidR="003512F6" w:rsidRPr="008E6CDD">
        <w:rPr>
          <w:rFonts w:cs="Times New Roman"/>
          <w:lang w:val="fr-CA"/>
        </w:rPr>
        <w:t>aussi favorables.</w:t>
      </w:r>
    </w:p>
    <w:p w14:paraId="332E384F" w14:textId="77777777" w:rsidR="00F87F27" w:rsidRPr="008E6CDD" w:rsidRDefault="006845D9" w:rsidP="009A62B2">
      <w:pPr>
        <w:pStyle w:val="Corpsdetexte"/>
        <w:numPr>
          <w:ilvl w:val="2"/>
          <w:numId w:val="1"/>
        </w:numPr>
        <w:tabs>
          <w:tab w:val="left" w:pos="1899"/>
        </w:tabs>
        <w:spacing w:before="120"/>
        <w:ind w:left="1152" w:hanging="288"/>
        <w:rPr>
          <w:rFonts w:cs="Times New Roman"/>
          <w:lang w:val="fr-CA"/>
        </w:rPr>
      </w:pPr>
      <w:r w:rsidRPr="008E6CDD">
        <w:rPr>
          <w:rFonts w:cs="Times New Roman"/>
          <w:lang w:val="fr-CA"/>
        </w:rPr>
        <w:t>Le s</w:t>
      </w:r>
      <w:r w:rsidR="00CD1142" w:rsidRPr="008E6CDD">
        <w:rPr>
          <w:rFonts w:cs="Times New Roman"/>
          <w:lang w:val="fr-CA"/>
        </w:rPr>
        <w:t>ervice après-vente</w:t>
      </w:r>
    </w:p>
    <w:p w14:paraId="0F32F2F6" w14:textId="77777777" w:rsidR="00F87F27" w:rsidRPr="008E6CDD" w:rsidRDefault="00CD1142" w:rsidP="00446579">
      <w:pPr>
        <w:pStyle w:val="Corpsdetexte"/>
        <w:numPr>
          <w:ilvl w:val="3"/>
          <w:numId w:val="1"/>
        </w:numPr>
        <w:tabs>
          <w:tab w:val="left" w:pos="2248"/>
        </w:tabs>
        <w:ind w:left="1418" w:hanging="288"/>
        <w:jc w:val="both"/>
        <w:rPr>
          <w:rFonts w:cs="Times New Roman"/>
          <w:lang w:val="fr-CA"/>
        </w:rPr>
      </w:pPr>
      <w:r w:rsidRPr="008E6CDD">
        <w:rPr>
          <w:rFonts w:cs="Times New Roman"/>
          <w:lang w:val="fr-CA"/>
        </w:rPr>
        <w:t>L’entretien du matériel informatique et le soutien technique sont assurés en français.</w:t>
      </w:r>
    </w:p>
    <w:p w14:paraId="309F8D0D" w14:textId="77777777" w:rsidR="00EB210F" w:rsidRPr="008E6CDD" w:rsidRDefault="00CD1142" w:rsidP="00492222">
      <w:pPr>
        <w:pStyle w:val="Corpsdetexte"/>
        <w:numPr>
          <w:ilvl w:val="0"/>
          <w:numId w:val="17"/>
        </w:numPr>
        <w:spacing w:before="120"/>
        <w:ind w:left="864" w:hanging="288"/>
        <w:rPr>
          <w:rFonts w:cs="Times New Roman"/>
          <w:lang w:val="fr-CA"/>
        </w:rPr>
      </w:pPr>
      <w:r w:rsidRPr="008E6CDD">
        <w:rPr>
          <w:rFonts w:cs="Times New Roman"/>
          <w:b/>
          <w:bCs/>
          <w:lang w:val="fr-CA"/>
        </w:rPr>
        <w:t xml:space="preserve">Clause linguistique </w:t>
      </w:r>
    </w:p>
    <w:p w14:paraId="73F302B6" w14:textId="77777777" w:rsidR="00D20451" w:rsidRPr="008E6CDD" w:rsidRDefault="00CD1142" w:rsidP="00492222">
      <w:pPr>
        <w:pStyle w:val="Corpsdetexte"/>
        <w:ind w:left="864" w:firstLine="0"/>
        <w:jc w:val="both"/>
        <w:rPr>
          <w:rFonts w:cs="Times New Roman"/>
          <w:lang w:val="fr-CA"/>
        </w:rPr>
      </w:pPr>
      <w:r w:rsidRPr="008E6CDD">
        <w:rPr>
          <w:rFonts w:cs="Times New Roman"/>
          <w:lang w:val="fr-CA"/>
        </w:rPr>
        <w:t xml:space="preserve">Tout contrat, bon de commande ou appel d’offres ayant trait à l’acquisition d’un produit informatique comporte </w:t>
      </w:r>
      <w:r w:rsidR="00ED35C4" w:rsidRPr="008E6CDD">
        <w:rPr>
          <w:rFonts w:cs="Times New Roman"/>
          <w:lang w:val="fr-CA"/>
        </w:rPr>
        <w:t>une</w:t>
      </w:r>
      <w:r w:rsidR="002C795F" w:rsidRPr="008E6CDD">
        <w:rPr>
          <w:rFonts w:cs="Times New Roman"/>
          <w:lang w:val="fr-CA"/>
        </w:rPr>
        <w:t xml:space="preserve"> </w:t>
      </w:r>
      <w:r w:rsidRPr="008E6CDD">
        <w:rPr>
          <w:rFonts w:cs="Times New Roman"/>
          <w:lang w:val="fr-CA"/>
        </w:rPr>
        <w:t xml:space="preserve">clause linguistique </w:t>
      </w:r>
      <w:r w:rsidR="00ED35C4" w:rsidRPr="008E6CDD">
        <w:rPr>
          <w:rFonts w:cs="Times New Roman"/>
          <w:lang w:val="fr-CA"/>
        </w:rPr>
        <w:t xml:space="preserve">et </w:t>
      </w:r>
      <w:r w:rsidR="00D20451" w:rsidRPr="008E6CDD">
        <w:rPr>
          <w:rFonts w:cs="Times New Roman"/>
          <w:lang w:val="fr-CA"/>
        </w:rPr>
        <w:t>celle-ci</w:t>
      </w:r>
      <w:r w:rsidR="00ED35C4" w:rsidRPr="008E6CDD">
        <w:rPr>
          <w:rFonts w:cs="Times New Roman"/>
          <w:lang w:val="fr-CA"/>
        </w:rPr>
        <w:t xml:space="preserve"> </w:t>
      </w:r>
      <w:r w:rsidR="00F45A2D" w:rsidRPr="008E6CDD">
        <w:rPr>
          <w:rFonts w:cs="Times New Roman"/>
          <w:lang w:val="fr-CA"/>
        </w:rPr>
        <w:t>est</w:t>
      </w:r>
      <w:r w:rsidR="00ED35C4" w:rsidRPr="008E6CDD">
        <w:rPr>
          <w:rFonts w:cs="Times New Roman"/>
          <w:lang w:val="fr-CA"/>
        </w:rPr>
        <w:t xml:space="preserve"> rappelée au besoin.</w:t>
      </w:r>
    </w:p>
    <w:p w14:paraId="4CBBFBE6" w14:textId="77777777" w:rsidR="00ED35C4" w:rsidRPr="008E6CDD" w:rsidRDefault="00A15570" w:rsidP="00492222">
      <w:pPr>
        <w:pStyle w:val="Corpsdetexte"/>
        <w:spacing w:before="120"/>
        <w:ind w:left="864" w:firstLine="0"/>
        <w:rPr>
          <w:rFonts w:cs="Times New Roman"/>
          <w:lang w:val="fr-CA"/>
        </w:rPr>
      </w:pPr>
      <w:r w:rsidRPr="008E6CDD">
        <w:rPr>
          <w:rFonts w:cs="Times New Roman"/>
          <w:u w:val="single"/>
          <w:lang w:val="fr-CA"/>
        </w:rPr>
        <w:t>Exemple de clause</w:t>
      </w:r>
      <w:r w:rsidRPr="008E6CDD">
        <w:rPr>
          <w:rFonts w:cs="Times New Roman"/>
          <w:lang w:val="fr-CA"/>
        </w:rPr>
        <w:t> :</w:t>
      </w:r>
    </w:p>
    <w:p w14:paraId="62BB8317" w14:textId="77777777" w:rsidR="00F87F27" w:rsidRPr="008E6CDD" w:rsidRDefault="00CD1142" w:rsidP="00492222">
      <w:pPr>
        <w:pStyle w:val="Corpsdetexte"/>
        <w:spacing w:before="120"/>
        <w:ind w:left="1440" w:right="864" w:firstLine="0"/>
        <w:jc w:val="both"/>
        <w:rPr>
          <w:rFonts w:cs="Times New Roman"/>
          <w:lang w:val="fr-CA"/>
        </w:rPr>
      </w:pPr>
      <w:r w:rsidRPr="008E6CDD">
        <w:rPr>
          <w:rFonts w:cs="Times New Roman"/>
          <w:lang w:val="fr-CA"/>
        </w:rPr>
        <w:t xml:space="preserve">Toute inscription sur </w:t>
      </w:r>
      <w:r w:rsidR="000063EB" w:rsidRPr="008E6CDD">
        <w:rPr>
          <w:rFonts w:cs="Times New Roman"/>
          <w:lang w:val="fr-CA"/>
        </w:rPr>
        <w:t>un</w:t>
      </w:r>
      <w:r w:rsidRPr="008E6CDD">
        <w:rPr>
          <w:rFonts w:cs="Times New Roman"/>
          <w:lang w:val="fr-CA"/>
        </w:rPr>
        <w:t xml:space="preserve"> produit, sur son contenant ou sur son emballage doit être en français</w:t>
      </w:r>
      <w:r w:rsidR="0047600C" w:rsidRPr="008E6CDD">
        <w:rPr>
          <w:rFonts w:cs="Times New Roman"/>
          <w:lang w:val="fr-CA"/>
        </w:rPr>
        <w:t>.</w:t>
      </w:r>
      <w:r w:rsidRPr="008E6CDD">
        <w:rPr>
          <w:rFonts w:cs="Times New Roman"/>
          <w:lang w:val="fr-CA"/>
        </w:rPr>
        <w:t xml:space="preserve"> </w:t>
      </w:r>
      <w:r w:rsidR="0047600C" w:rsidRPr="008E6CDD">
        <w:rPr>
          <w:rFonts w:cs="Times New Roman"/>
          <w:lang w:val="fr-CA"/>
        </w:rPr>
        <w:t xml:space="preserve">Si une </w:t>
      </w:r>
      <w:r w:rsidRPr="008E6CDD">
        <w:rPr>
          <w:rFonts w:cs="Times New Roman"/>
          <w:lang w:val="fr-CA"/>
        </w:rPr>
        <w:t xml:space="preserve">inscription </w:t>
      </w:r>
      <w:r w:rsidR="0033380D" w:rsidRPr="008E6CDD">
        <w:rPr>
          <w:rFonts w:cs="Times New Roman"/>
          <w:lang w:val="fr-CA"/>
        </w:rPr>
        <w:t xml:space="preserve">est rédigée dans une autre langue, elle doit figurer </w:t>
      </w:r>
      <w:r w:rsidR="002A5A20" w:rsidRPr="008E6CDD">
        <w:rPr>
          <w:rFonts w:cs="Times New Roman"/>
          <w:lang w:val="fr-CA"/>
        </w:rPr>
        <w:t xml:space="preserve">également </w:t>
      </w:r>
      <w:r w:rsidRPr="008E6CDD">
        <w:rPr>
          <w:rFonts w:cs="Times New Roman"/>
          <w:lang w:val="fr-CA"/>
        </w:rPr>
        <w:t>en français. Toute documentation accompagnant le produit, y compris le mode d’emploi ou le manuel d’utilisation, les instructions de montage</w:t>
      </w:r>
      <w:r w:rsidR="00840B56" w:rsidRPr="008E6CDD">
        <w:rPr>
          <w:rFonts w:cs="Times New Roman"/>
          <w:lang w:val="fr-CA"/>
        </w:rPr>
        <w:t>,</w:t>
      </w:r>
      <w:r w:rsidRPr="008E6CDD">
        <w:rPr>
          <w:rFonts w:cs="Times New Roman"/>
          <w:lang w:val="fr-CA"/>
        </w:rPr>
        <w:t xml:space="preserve"> le cas échéant, et </w:t>
      </w:r>
      <w:r w:rsidR="005B726F" w:rsidRPr="008E6CDD">
        <w:rPr>
          <w:rFonts w:cs="Times New Roman"/>
          <w:lang w:val="fr-CA"/>
        </w:rPr>
        <w:t>les</w:t>
      </w:r>
      <w:r w:rsidRPr="008E6CDD">
        <w:rPr>
          <w:rFonts w:cs="Times New Roman"/>
          <w:lang w:val="fr-CA"/>
        </w:rPr>
        <w:t xml:space="preserve"> certificat</w:t>
      </w:r>
      <w:r w:rsidR="005B726F" w:rsidRPr="008E6CDD">
        <w:rPr>
          <w:rFonts w:cs="Times New Roman"/>
          <w:lang w:val="fr-CA"/>
        </w:rPr>
        <w:t>s</w:t>
      </w:r>
      <w:r w:rsidRPr="008E6CDD">
        <w:rPr>
          <w:rFonts w:cs="Times New Roman"/>
          <w:lang w:val="fr-CA"/>
        </w:rPr>
        <w:t xml:space="preserve"> de garantie</w:t>
      </w:r>
      <w:r w:rsidR="00070397" w:rsidRPr="008E6CDD">
        <w:rPr>
          <w:rFonts w:cs="Times New Roman"/>
          <w:lang w:val="fr-CA"/>
        </w:rPr>
        <w:t>,</w:t>
      </w:r>
      <w:r w:rsidR="004E6C57" w:rsidRPr="008E6CDD">
        <w:rPr>
          <w:rFonts w:cs="Times New Roman"/>
          <w:lang w:val="fr-CA"/>
        </w:rPr>
        <w:t xml:space="preserve"> doit être en français.</w:t>
      </w:r>
    </w:p>
    <w:p w14:paraId="4EA0EFB5" w14:textId="77777777" w:rsidR="00C516DD" w:rsidRPr="008E6CDD" w:rsidRDefault="00CD1142" w:rsidP="00101186">
      <w:pPr>
        <w:pStyle w:val="Corpsdetexte"/>
        <w:numPr>
          <w:ilvl w:val="0"/>
          <w:numId w:val="17"/>
        </w:numPr>
        <w:tabs>
          <w:tab w:val="left" w:pos="1519"/>
        </w:tabs>
        <w:spacing w:before="120"/>
        <w:ind w:left="864" w:hanging="288"/>
        <w:jc w:val="both"/>
        <w:rPr>
          <w:rFonts w:cs="Times New Roman"/>
          <w:lang w:val="fr-CA"/>
        </w:rPr>
      </w:pPr>
      <w:r w:rsidRPr="008E6CDD">
        <w:rPr>
          <w:rFonts w:cs="Times New Roman"/>
          <w:b/>
          <w:bCs/>
          <w:lang w:val="fr-CA"/>
        </w:rPr>
        <w:t xml:space="preserve">Réception et retour à l’expéditeur </w:t>
      </w:r>
    </w:p>
    <w:p w14:paraId="0F18D13E" w14:textId="77777777" w:rsidR="004B7B1E" w:rsidRPr="008E6CDD" w:rsidRDefault="00CD1142" w:rsidP="008E6CDD">
      <w:pPr>
        <w:pStyle w:val="Corpsdetexte"/>
        <w:tabs>
          <w:tab w:val="left" w:pos="1519"/>
        </w:tabs>
        <w:ind w:left="864" w:firstLine="0"/>
        <w:jc w:val="both"/>
        <w:rPr>
          <w:rFonts w:cs="Times New Roman"/>
          <w:lang w:val="fr-CA"/>
        </w:rPr>
      </w:pPr>
      <w:r w:rsidRPr="008E6CDD">
        <w:rPr>
          <w:rFonts w:cs="Times New Roman"/>
          <w:lang w:val="fr-CA"/>
        </w:rPr>
        <w:t xml:space="preserve">Le réceptionnaire d’un produit informatique commandé par </w:t>
      </w:r>
      <w:r w:rsidR="00965600" w:rsidRPr="008E6CDD">
        <w:rPr>
          <w:rFonts w:cs="Times New Roman"/>
          <w:lang w:val="fr-CA"/>
        </w:rPr>
        <w:t>l’entreprise</w:t>
      </w:r>
      <w:r w:rsidRPr="008E6CDD">
        <w:rPr>
          <w:rFonts w:cs="Times New Roman"/>
          <w:lang w:val="fr-CA"/>
        </w:rPr>
        <w:t xml:space="preserve"> est tenu de s’assurer que le bien livré est conforme</w:t>
      </w:r>
      <w:r w:rsidR="00381AF2" w:rsidRPr="008E6CDD">
        <w:rPr>
          <w:rFonts w:cs="Times New Roman"/>
          <w:lang w:val="fr-CA"/>
        </w:rPr>
        <w:t xml:space="preserve"> à la présente politique et</w:t>
      </w:r>
      <w:r w:rsidRPr="008E6CDD">
        <w:rPr>
          <w:rFonts w:cs="Times New Roman"/>
          <w:lang w:val="fr-CA"/>
        </w:rPr>
        <w:t xml:space="preserve"> aux exigences linguistiques inscrites sur le contrat ou sur le bon de commande. Si le bien livré n’est pas conforme, </w:t>
      </w:r>
      <w:r w:rsidR="007D4B4E" w:rsidRPr="008E6CDD">
        <w:rPr>
          <w:rFonts w:cs="Times New Roman"/>
          <w:lang w:val="fr-CA"/>
        </w:rPr>
        <w:t xml:space="preserve">l’entreprise </w:t>
      </w:r>
      <w:r w:rsidR="002C795F" w:rsidRPr="008E6CDD">
        <w:rPr>
          <w:rFonts w:cs="Times New Roman"/>
          <w:lang w:val="fr-CA"/>
        </w:rPr>
        <w:t>applique les</w:t>
      </w:r>
      <w:r w:rsidR="007D4B4E" w:rsidRPr="008E6CDD">
        <w:rPr>
          <w:rFonts w:cs="Times New Roman"/>
          <w:lang w:val="fr-CA"/>
        </w:rPr>
        <w:t xml:space="preserve"> modalités suivantes </w:t>
      </w:r>
      <w:r w:rsidR="002C795F" w:rsidRPr="008E6CDD">
        <w:rPr>
          <w:rFonts w:cs="Times New Roman"/>
          <w:lang w:val="fr-CA"/>
        </w:rPr>
        <w:t>(à</w:t>
      </w:r>
      <w:r w:rsidR="007D4B4E" w:rsidRPr="008E6CDD">
        <w:rPr>
          <w:rFonts w:cs="Times New Roman"/>
          <w:lang w:val="fr-CA"/>
        </w:rPr>
        <w:t xml:space="preserve"> personnaliser par l’entreprise</w:t>
      </w:r>
      <w:r w:rsidR="002C795F" w:rsidRPr="008E6CDD">
        <w:rPr>
          <w:rFonts w:cs="Times New Roman"/>
          <w:lang w:val="fr-CA"/>
        </w:rPr>
        <w:t>)</w:t>
      </w:r>
      <w:r w:rsidR="004E6C57" w:rsidRPr="008E6CDD">
        <w:rPr>
          <w:rFonts w:cs="Times New Roman"/>
          <w:lang w:val="fr-CA"/>
        </w:rPr>
        <w:t>.</w:t>
      </w:r>
    </w:p>
    <w:sectPr w:rsidR="004B7B1E" w:rsidRPr="008E6CDD" w:rsidSect="00FE4249">
      <w:headerReference w:type="default" r:id="rId11"/>
      <w:footerReference w:type="default" r:id="rId12"/>
      <w:headerReference w:type="first" r:id="rId13"/>
      <w:footerReference w:type="first" r:id="rId14"/>
      <w:pgSz w:w="12240" w:h="15840"/>
      <w:pgMar w:top="706" w:right="1325" w:bottom="706" w:left="1339" w:header="432"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DF90" w14:textId="77777777" w:rsidR="00FE4249" w:rsidRDefault="00FE4249" w:rsidP="00F87F27">
      <w:r>
        <w:separator/>
      </w:r>
    </w:p>
  </w:endnote>
  <w:endnote w:type="continuationSeparator" w:id="0">
    <w:p w14:paraId="24995AB5" w14:textId="77777777" w:rsidR="00FE4249" w:rsidRDefault="00FE4249" w:rsidP="00F8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DE29" w14:textId="7CC909EC" w:rsidR="00A15570" w:rsidRPr="00631FF2" w:rsidRDefault="00A15570" w:rsidP="00A15570">
    <w:pPr>
      <w:pStyle w:val="Pieddepage"/>
      <w:tabs>
        <w:tab w:val="clear" w:pos="4320"/>
        <w:tab w:val="clear" w:pos="8640"/>
        <w:tab w:val="right" w:pos="9540"/>
      </w:tabs>
      <w:rPr>
        <w:rFonts w:ascii="Times New Roman" w:hAnsi="Times New Roman" w:cs="Times New Roman"/>
      </w:rPr>
    </w:pPr>
    <w:r w:rsidRPr="00631FF2">
      <w:rPr>
        <w:rFonts w:ascii="Times New Roman" w:hAnsi="Times New Roman" w:cs="Times New Roman"/>
      </w:rPr>
      <w:tab/>
    </w:r>
    <w:r w:rsidRPr="00631FF2">
      <w:rPr>
        <w:rFonts w:ascii="Times New Roman" w:hAnsi="Times New Roman" w:cs="Times New Roman"/>
        <w:sz w:val="18"/>
      </w:rPr>
      <w:fldChar w:fldCharType="begin"/>
    </w:r>
    <w:r w:rsidRPr="00631FF2">
      <w:rPr>
        <w:rFonts w:ascii="Times New Roman" w:hAnsi="Times New Roman" w:cs="Times New Roman"/>
        <w:sz w:val="18"/>
      </w:rPr>
      <w:instrText xml:space="preserve"> PAGE   \* MERGEFORMAT </w:instrText>
    </w:r>
    <w:r w:rsidRPr="00631FF2">
      <w:rPr>
        <w:rFonts w:ascii="Times New Roman" w:hAnsi="Times New Roman" w:cs="Times New Roman"/>
        <w:sz w:val="18"/>
      </w:rPr>
      <w:fldChar w:fldCharType="separate"/>
    </w:r>
    <w:r w:rsidR="000605ED">
      <w:rPr>
        <w:rFonts w:ascii="Times New Roman" w:hAnsi="Times New Roman" w:cs="Times New Roman"/>
        <w:noProof/>
        <w:sz w:val="18"/>
      </w:rPr>
      <w:t>1</w:t>
    </w:r>
    <w:r w:rsidRPr="00631FF2">
      <w:rPr>
        <w:rFonts w:ascii="Times New Roman" w:hAnsi="Times New Roman" w:cs="Times New Roman"/>
        <w:sz w:val="18"/>
      </w:rPr>
      <w:fldChar w:fldCharType="end"/>
    </w:r>
    <w:r w:rsidRPr="00631FF2">
      <w:rPr>
        <w:rFonts w:ascii="Times New Roman" w:hAnsi="Times New Roman" w:cs="Times New Roman"/>
        <w:sz w:val="18"/>
      </w:rPr>
      <w:t xml:space="preserve"> de </w:t>
    </w:r>
    <w:r w:rsidRPr="00631FF2">
      <w:rPr>
        <w:rFonts w:ascii="Times New Roman" w:hAnsi="Times New Roman" w:cs="Times New Roman"/>
        <w:sz w:val="18"/>
      </w:rPr>
      <w:fldChar w:fldCharType="begin"/>
    </w:r>
    <w:r w:rsidRPr="00631FF2">
      <w:rPr>
        <w:rFonts w:ascii="Times New Roman" w:hAnsi="Times New Roman" w:cs="Times New Roman"/>
        <w:sz w:val="18"/>
      </w:rPr>
      <w:instrText xml:space="preserve"> NUMPAGES   \* MERGEFORMAT </w:instrText>
    </w:r>
    <w:r w:rsidRPr="00631FF2">
      <w:rPr>
        <w:rFonts w:ascii="Times New Roman" w:hAnsi="Times New Roman" w:cs="Times New Roman"/>
        <w:sz w:val="18"/>
      </w:rPr>
      <w:fldChar w:fldCharType="separate"/>
    </w:r>
    <w:r w:rsidR="000605ED">
      <w:rPr>
        <w:rFonts w:ascii="Times New Roman" w:hAnsi="Times New Roman" w:cs="Times New Roman"/>
        <w:noProof/>
        <w:sz w:val="18"/>
      </w:rPr>
      <w:t>3</w:t>
    </w:r>
    <w:r w:rsidRPr="00631FF2">
      <w:rPr>
        <w:rFonts w:ascii="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AA29" w14:textId="77777777" w:rsidR="004904E1" w:rsidRPr="00F13851" w:rsidRDefault="004904E1" w:rsidP="004904E1">
    <w:pPr>
      <w:pStyle w:val="Pieddepage"/>
      <w:tabs>
        <w:tab w:val="clear" w:pos="4320"/>
        <w:tab w:val="clear" w:pos="8640"/>
        <w:tab w:val="right" w:pos="9540"/>
      </w:tabs>
      <w:rPr>
        <w:rFonts w:ascii="Arial" w:hAnsi="Arial" w:cs="Arial"/>
        <w:sz w:val="18"/>
      </w:rPr>
    </w:pPr>
    <w:r>
      <w:tab/>
    </w:r>
    <w:r w:rsidRPr="00F13851">
      <w:rPr>
        <w:rFonts w:ascii="Arial" w:hAnsi="Arial" w:cs="Arial"/>
        <w:sz w:val="18"/>
      </w:rPr>
      <w:fldChar w:fldCharType="begin"/>
    </w:r>
    <w:r w:rsidRPr="00F13851">
      <w:rPr>
        <w:rFonts w:ascii="Arial" w:hAnsi="Arial" w:cs="Arial"/>
        <w:sz w:val="18"/>
      </w:rPr>
      <w:instrText xml:space="preserve"> PAGE   \* MERGEFORMAT </w:instrText>
    </w:r>
    <w:r w:rsidRPr="00F13851">
      <w:rPr>
        <w:rFonts w:ascii="Arial" w:hAnsi="Arial" w:cs="Arial"/>
        <w:sz w:val="18"/>
      </w:rPr>
      <w:fldChar w:fldCharType="separate"/>
    </w:r>
    <w:r w:rsidR="00EE377A">
      <w:rPr>
        <w:rFonts w:ascii="Arial" w:hAnsi="Arial" w:cs="Arial"/>
        <w:noProof/>
        <w:sz w:val="18"/>
      </w:rPr>
      <w:t>1</w:t>
    </w:r>
    <w:r w:rsidRPr="00F13851">
      <w:rPr>
        <w:rFonts w:ascii="Arial" w:hAnsi="Arial" w:cs="Arial"/>
        <w:sz w:val="18"/>
      </w:rPr>
      <w:fldChar w:fldCharType="end"/>
    </w:r>
    <w:r w:rsidRPr="00F13851">
      <w:rPr>
        <w:rFonts w:ascii="Arial" w:hAnsi="Arial" w:cs="Arial"/>
        <w:sz w:val="18"/>
      </w:rPr>
      <w:t xml:space="preserve"> de </w:t>
    </w:r>
    <w:r w:rsidRPr="00F13851">
      <w:rPr>
        <w:rFonts w:ascii="Arial" w:hAnsi="Arial" w:cs="Arial"/>
        <w:sz w:val="18"/>
      </w:rPr>
      <w:fldChar w:fldCharType="begin"/>
    </w:r>
    <w:r w:rsidRPr="00F13851">
      <w:rPr>
        <w:rFonts w:ascii="Arial" w:hAnsi="Arial" w:cs="Arial"/>
        <w:sz w:val="18"/>
      </w:rPr>
      <w:instrText xml:space="preserve"> NUMPAGES   \* MERGEFORMAT </w:instrText>
    </w:r>
    <w:r w:rsidRPr="00F13851">
      <w:rPr>
        <w:rFonts w:ascii="Arial" w:hAnsi="Arial" w:cs="Arial"/>
        <w:sz w:val="18"/>
      </w:rPr>
      <w:fldChar w:fldCharType="separate"/>
    </w:r>
    <w:r w:rsidR="00733246">
      <w:rPr>
        <w:rFonts w:ascii="Arial" w:hAnsi="Arial" w:cs="Arial"/>
        <w:noProof/>
        <w:sz w:val="18"/>
      </w:rPr>
      <w:t>3</w:t>
    </w:r>
    <w:r w:rsidRPr="00F13851">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3DD60" w14:textId="77777777" w:rsidR="00FE4249" w:rsidRDefault="00FE4249" w:rsidP="00F87F27">
      <w:r>
        <w:separator/>
      </w:r>
    </w:p>
  </w:footnote>
  <w:footnote w:type="continuationSeparator" w:id="0">
    <w:p w14:paraId="456DEF8A" w14:textId="77777777" w:rsidR="00FE4249" w:rsidRDefault="00FE4249" w:rsidP="00F8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0B90" w14:textId="77777777" w:rsidR="00EE377A" w:rsidRPr="008E6CDD" w:rsidRDefault="00733246" w:rsidP="00CA4588">
    <w:pPr>
      <w:pStyle w:val="En-tte"/>
      <w:spacing w:before="120"/>
      <w:jc w:val="center"/>
      <w:rPr>
        <w:rFonts w:ascii="Times New Roman" w:hAnsi="Times New Roman" w:cs="Times New Roman"/>
        <w:b/>
        <w:sz w:val="20"/>
        <w:lang w:val="fr-CA"/>
      </w:rPr>
    </w:pPr>
    <w:r>
      <w:rPr>
        <w:rFonts w:ascii="Times New Roman" w:hAnsi="Times New Roman" w:cs="Times New Roman"/>
        <w:b/>
        <w:sz w:val="20"/>
        <w:lang w:val="fr-CA"/>
      </w:rPr>
      <w:t xml:space="preserve">MODÈLE DE </w:t>
    </w:r>
    <w:r w:rsidR="00EE377A" w:rsidRPr="008E6CDD">
      <w:rPr>
        <w:rFonts w:ascii="Times New Roman" w:hAnsi="Times New Roman" w:cs="Times New Roman"/>
        <w:b/>
        <w:sz w:val="20"/>
        <w:lang w:val="fr-CA"/>
      </w:rPr>
      <w:t>POLITIQUE D’UTILISATION DU FRANÇAIS</w:t>
    </w:r>
  </w:p>
  <w:p w14:paraId="47CF5EFD" w14:textId="77777777" w:rsidR="00FB1A11" w:rsidRPr="008E6CDD" w:rsidRDefault="00EE377A" w:rsidP="00F5259A">
    <w:pPr>
      <w:pStyle w:val="En-tte"/>
      <w:spacing w:after="360"/>
      <w:jc w:val="center"/>
      <w:rPr>
        <w:rFonts w:ascii="Times New Roman" w:hAnsi="Times New Roman" w:cs="Times New Roman"/>
        <w:sz w:val="18"/>
        <w:lang w:val="fr-CA"/>
      </w:rPr>
    </w:pPr>
    <w:r w:rsidRPr="008E6CDD">
      <w:rPr>
        <w:rFonts w:ascii="Times New Roman" w:hAnsi="Times New Roman" w:cs="Times New Roman"/>
        <w:b/>
        <w:sz w:val="20"/>
        <w:lang w:val="fr-CA"/>
      </w:rPr>
      <w:t>DANS LES TECHNOLOGIES DE L’INFORMATION ET DES COMMUNICATIONS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1BCC" w14:textId="77777777" w:rsidR="00EE377A" w:rsidRPr="00EE377A" w:rsidRDefault="00EE377A" w:rsidP="00EE377A">
    <w:pPr>
      <w:pStyle w:val="En-tte"/>
      <w:jc w:val="center"/>
      <w:rPr>
        <w:rFonts w:ascii="Arial" w:hAnsi="Arial" w:cs="Arial"/>
        <w:b/>
        <w:lang w:val="fr-CA"/>
      </w:rPr>
    </w:pPr>
    <w:r w:rsidRPr="00EE377A">
      <w:rPr>
        <w:rFonts w:ascii="Arial" w:hAnsi="Arial" w:cs="Arial"/>
        <w:b/>
        <w:lang w:val="fr-CA"/>
      </w:rPr>
      <w:t>POLITIQUE D’UTILISATION DU FRANÇAIS</w:t>
    </w:r>
  </w:p>
  <w:p w14:paraId="508F40CB" w14:textId="77777777" w:rsidR="00EE377A" w:rsidRPr="00EE377A" w:rsidRDefault="00EE377A" w:rsidP="00EE377A">
    <w:pPr>
      <w:pStyle w:val="En-tte"/>
      <w:jc w:val="center"/>
      <w:rPr>
        <w:rFonts w:ascii="Arial" w:hAnsi="Arial" w:cs="Arial"/>
        <w:sz w:val="20"/>
        <w:lang w:val="fr-CA"/>
      </w:rPr>
    </w:pPr>
    <w:r w:rsidRPr="00EE377A">
      <w:rPr>
        <w:rFonts w:ascii="Arial" w:hAnsi="Arial" w:cs="Arial"/>
        <w:b/>
        <w:lang w:val="fr-CA"/>
      </w:rPr>
      <w:t>DANS LES TECHNOLOGIES DE L’INFORMATION ET DES COMMUNICATIONS</w:t>
    </w:r>
  </w:p>
  <w:p w14:paraId="22B583DD" w14:textId="77777777" w:rsidR="00EE377A" w:rsidRPr="00EE377A" w:rsidRDefault="00EE377A" w:rsidP="00EE377A">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1A0"/>
    <w:multiLevelType w:val="hybridMultilevel"/>
    <w:tmpl w:val="8CE22DE8"/>
    <w:lvl w:ilvl="0" w:tplc="8ACAF222">
      <w:start w:val="1"/>
      <w:numFmt w:val="upperLetter"/>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930AA1"/>
    <w:multiLevelType w:val="hybridMultilevel"/>
    <w:tmpl w:val="9556A1AC"/>
    <w:lvl w:ilvl="0" w:tplc="D48E092E">
      <w:numFmt w:val="bullet"/>
      <w:lvlText w:val="-"/>
      <w:lvlJc w:val="left"/>
      <w:pPr>
        <w:ind w:left="1480" w:hanging="360"/>
      </w:pPr>
      <w:rPr>
        <w:rFonts w:ascii="Times New Roman" w:eastAsia="Times New Roman" w:hAnsi="Times New Roman" w:cs="Times New Roman" w:hint="default"/>
      </w:rPr>
    </w:lvl>
    <w:lvl w:ilvl="1" w:tplc="0C0C0003" w:tentative="1">
      <w:start w:val="1"/>
      <w:numFmt w:val="bullet"/>
      <w:lvlText w:val="o"/>
      <w:lvlJc w:val="left"/>
      <w:pPr>
        <w:ind w:left="2200" w:hanging="360"/>
      </w:pPr>
      <w:rPr>
        <w:rFonts w:ascii="Courier New" w:hAnsi="Courier New" w:cs="Courier New" w:hint="default"/>
      </w:rPr>
    </w:lvl>
    <w:lvl w:ilvl="2" w:tplc="0C0C0005">
      <w:start w:val="1"/>
      <w:numFmt w:val="bullet"/>
      <w:lvlText w:val=""/>
      <w:lvlJc w:val="left"/>
      <w:pPr>
        <w:ind w:left="2920" w:hanging="360"/>
      </w:pPr>
      <w:rPr>
        <w:rFonts w:ascii="Wingdings" w:hAnsi="Wingdings" w:hint="default"/>
      </w:rPr>
    </w:lvl>
    <w:lvl w:ilvl="3" w:tplc="0C0C0001">
      <w:start w:val="1"/>
      <w:numFmt w:val="bullet"/>
      <w:lvlText w:val=""/>
      <w:lvlJc w:val="left"/>
      <w:pPr>
        <w:ind w:left="3640" w:hanging="360"/>
      </w:pPr>
      <w:rPr>
        <w:rFonts w:ascii="Symbol" w:hAnsi="Symbol" w:hint="default"/>
      </w:rPr>
    </w:lvl>
    <w:lvl w:ilvl="4" w:tplc="0C0C0003" w:tentative="1">
      <w:start w:val="1"/>
      <w:numFmt w:val="bullet"/>
      <w:lvlText w:val="o"/>
      <w:lvlJc w:val="left"/>
      <w:pPr>
        <w:ind w:left="4360" w:hanging="360"/>
      </w:pPr>
      <w:rPr>
        <w:rFonts w:ascii="Courier New" w:hAnsi="Courier New" w:cs="Courier New" w:hint="default"/>
      </w:rPr>
    </w:lvl>
    <w:lvl w:ilvl="5" w:tplc="0C0C0005" w:tentative="1">
      <w:start w:val="1"/>
      <w:numFmt w:val="bullet"/>
      <w:lvlText w:val=""/>
      <w:lvlJc w:val="left"/>
      <w:pPr>
        <w:ind w:left="5080" w:hanging="360"/>
      </w:pPr>
      <w:rPr>
        <w:rFonts w:ascii="Wingdings" w:hAnsi="Wingdings" w:hint="default"/>
      </w:rPr>
    </w:lvl>
    <w:lvl w:ilvl="6" w:tplc="0C0C0001" w:tentative="1">
      <w:start w:val="1"/>
      <w:numFmt w:val="bullet"/>
      <w:lvlText w:val=""/>
      <w:lvlJc w:val="left"/>
      <w:pPr>
        <w:ind w:left="5800" w:hanging="360"/>
      </w:pPr>
      <w:rPr>
        <w:rFonts w:ascii="Symbol" w:hAnsi="Symbol" w:hint="default"/>
      </w:rPr>
    </w:lvl>
    <w:lvl w:ilvl="7" w:tplc="0C0C0003" w:tentative="1">
      <w:start w:val="1"/>
      <w:numFmt w:val="bullet"/>
      <w:lvlText w:val="o"/>
      <w:lvlJc w:val="left"/>
      <w:pPr>
        <w:ind w:left="6520" w:hanging="360"/>
      </w:pPr>
      <w:rPr>
        <w:rFonts w:ascii="Courier New" w:hAnsi="Courier New" w:cs="Courier New" w:hint="default"/>
      </w:rPr>
    </w:lvl>
    <w:lvl w:ilvl="8" w:tplc="0C0C0005" w:tentative="1">
      <w:start w:val="1"/>
      <w:numFmt w:val="bullet"/>
      <w:lvlText w:val=""/>
      <w:lvlJc w:val="left"/>
      <w:pPr>
        <w:ind w:left="7240" w:hanging="360"/>
      </w:pPr>
      <w:rPr>
        <w:rFonts w:ascii="Wingdings" w:hAnsi="Wingdings" w:hint="default"/>
      </w:rPr>
    </w:lvl>
  </w:abstractNum>
  <w:abstractNum w:abstractNumId="2" w15:restartNumberingAfterBreak="0">
    <w:nsid w:val="0CD16A95"/>
    <w:multiLevelType w:val="hybridMultilevel"/>
    <w:tmpl w:val="6F884D28"/>
    <w:lvl w:ilvl="0" w:tplc="419C72D6">
      <w:start w:val="1"/>
      <w:numFmt w:val="upperLetter"/>
      <w:lvlText w:val="%1."/>
      <w:lvlJc w:val="left"/>
      <w:pPr>
        <w:ind w:left="863" w:hanging="721"/>
      </w:pPr>
      <w:rPr>
        <w:rFonts w:ascii="Times New Roman" w:eastAsia="Times New Roman" w:hAnsi="Times New Roman" w:hint="default"/>
        <w:spacing w:val="-1"/>
        <w:w w:val="99"/>
        <w:sz w:val="22"/>
        <w:szCs w:val="22"/>
      </w:rPr>
    </w:lvl>
    <w:lvl w:ilvl="1" w:tplc="109A3696">
      <w:start w:val="1"/>
      <w:numFmt w:val="lowerRoman"/>
      <w:lvlText w:val="(%2)"/>
      <w:lvlJc w:val="left"/>
      <w:pPr>
        <w:ind w:left="1647" w:hanging="567"/>
      </w:pPr>
      <w:rPr>
        <w:rFonts w:ascii="Times New Roman" w:eastAsia="Times New Roman" w:hAnsi="Times New Roman" w:hint="default"/>
        <w:w w:val="99"/>
        <w:sz w:val="22"/>
        <w:szCs w:val="22"/>
      </w:rPr>
    </w:lvl>
    <w:lvl w:ilvl="2" w:tplc="0C0C0017">
      <w:start w:val="1"/>
      <w:numFmt w:val="lowerLetter"/>
      <w:lvlText w:val="%3)"/>
      <w:lvlJc w:val="left"/>
      <w:pPr>
        <w:ind w:left="1754" w:hanging="360"/>
      </w:pPr>
    </w:lvl>
    <w:lvl w:ilvl="3" w:tplc="E6B201AE">
      <w:start w:val="1"/>
      <w:numFmt w:val="bullet"/>
      <w:lvlText w:val=""/>
      <w:lvlJc w:val="left"/>
      <w:pPr>
        <w:ind w:left="2247" w:hanging="360"/>
      </w:pPr>
      <w:rPr>
        <w:rFonts w:ascii="Symbol" w:eastAsia="Symbol" w:hAnsi="Symbol" w:hint="default"/>
        <w:w w:val="99"/>
        <w:sz w:val="22"/>
        <w:szCs w:val="22"/>
      </w:rPr>
    </w:lvl>
    <w:lvl w:ilvl="4" w:tplc="DCC28CE4">
      <w:start w:val="1"/>
      <w:numFmt w:val="bullet"/>
      <w:lvlText w:val="•"/>
      <w:lvlJc w:val="left"/>
      <w:pPr>
        <w:ind w:left="1898" w:hanging="360"/>
      </w:pPr>
      <w:rPr>
        <w:rFonts w:hint="default"/>
      </w:rPr>
    </w:lvl>
    <w:lvl w:ilvl="5" w:tplc="831C3CE2">
      <w:start w:val="1"/>
      <w:numFmt w:val="bullet"/>
      <w:lvlText w:val="•"/>
      <w:lvlJc w:val="left"/>
      <w:pPr>
        <w:ind w:left="2247" w:hanging="360"/>
      </w:pPr>
      <w:rPr>
        <w:rFonts w:hint="default"/>
      </w:rPr>
    </w:lvl>
    <w:lvl w:ilvl="6" w:tplc="224064F4">
      <w:start w:val="1"/>
      <w:numFmt w:val="bullet"/>
      <w:lvlText w:val="•"/>
      <w:lvlJc w:val="left"/>
      <w:pPr>
        <w:ind w:left="2247" w:hanging="360"/>
      </w:pPr>
      <w:rPr>
        <w:rFonts w:hint="default"/>
      </w:rPr>
    </w:lvl>
    <w:lvl w:ilvl="7" w:tplc="4D948C84">
      <w:start w:val="1"/>
      <w:numFmt w:val="bullet"/>
      <w:lvlText w:val="•"/>
      <w:lvlJc w:val="left"/>
      <w:pPr>
        <w:ind w:left="2247" w:hanging="360"/>
      </w:pPr>
      <w:rPr>
        <w:rFonts w:hint="default"/>
      </w:rPr>
    </w:lvl>
    <w:lvl w:ilvl="8" w:tplc="39225070">
      <w:start w:val="1"/>
      <w:numFmt w:val="bullet"/>
      <w:lvlText w:val="•"/>
      <w:lvlJc w:val="left"/>
      <w:pPr>
        <w:ind w:left="4698" w:hanging="360"/>
      </w:pPr>
      <w:rPr>
        <w:rFonts w:hint="default"/>
      </w:rPr>
    </w:lvl>
  </w:abstractNum>
  <w:abstractNum w:abstractNumId="3" w15:restartNumberingAfterBreak="0">
    <w:nsid w:val="0DBA47B7"/>
    <w:multiLevelType w:val="multilevel"/>
    <w:tmpl w:val="1B9C7204"/>
    <w:lvl w:ilvl="0">
      <w:start w:val="5"/>
      <w:numFmt w:val="decimal"/>
      <w:lvlText w:val="%1"/>
      <w:lvlJc w:val="left"/>
      <w:pPr>
        <w:ind w:left="2935" w:hanging="993"/>
      </w:pPr>
      <w:rPr>
        <w:rFonts w:hint="default"/>
      </w:rPr>
    </w:lvl>
    <w:lvl w:ilvl="1">
      <w:start w:val="13"/>
      <w:numFmt w:val="decimal"/>
      <w:lvlText w:val="%1.%2"/>
      <w:lvlJc w:val="left"/>
      <w:pPr>
        <w:ind w:left="2935" w:hanging="993"/>
      </w:pPr>
      <w:rPr>
        <w:rFonts w:hint="default"/>
      </w:rPr>
    </w:lvl>
    <w:lvl w:ilvl="2">
      <w:start w:val="1"/>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5593" w:hanging="993"/>
      </w:pPr>
      <w:rPr>
        <w:rFonts w:hint="default"/>
      </w:rPr>
    </w:lvl>
    <w:lvl w:ilvl="5">
      <w:start w:val="1"/>
      <w:numFmt w:val="bullet"/>
      <w:lvlText w:val="•"/>
      <w:lvlJc w:val="left"/>
      <w:pPr>
        <w:ind w:left="6257" w:hanging="993"/>
      </w:pPr>
      <w:rPr>
        <w:rFonts w:hint="default"/>
      </w:rPr>
    </w:lvl>
    <w:lvl w:ilvl="6">
      <w:start w:val="1"/>
      <w:numFmt w:val="bullet"/>
      <w:lvlText w:val="•"/>
      <w:lvlJc w:val="left"/>
      <w:pPr>
        <w:ind w:left="6922" w:hanging="993"/>
      </w:pPr>
      <w:rPr>
        <w:rFonts w:hint="default"/>
      </w:rPr>
    </w:lvl>
    <w:lvl w:ilvl="7">
      <w:start w:val="1"/>
      <w:numFmt w:val="bullet"/>
      <w:lvlText w:val="•"/>
      <w:lvlJc w:val="left"/>
      <w:pPr>
        <w:ind w:left="7586" w:hanging="993"/>
      </w:pPr>
      <w:rPr>
        <w:rFonts w:hint="default"/>
      </w:rPr>
    </w:lvl>
    <w:lvl w:ilvl="8">
      <w:start w:val="1"/>
      <w:numFmt w:val="bullet"/>
      <w:lvlText w:val="•"/>
      <w:lvlJc w:val="left"/>
      <w:pPr>
        <w:ind w:left="8251" w:hanging="993"/>
      </w:pPr>
      <w:rPr>
        <w:rFonts w:hint="default"/>
      </w:rPr>
    </w:lvl>
  </w:abstractNum>
  <w:abstractNum w:abstractNumId="4" w15:restartNumberingAfterBreak="0">
    <w:nsid w:val="14BF09FA"/>
    <w:multiLevelType w:val="multilevel"/>
    <w:tmpl w:val="74903384"/>
    <w:lvl w:ilvl="0">
      <w:start w:val="5"/>
      <w:numFmt w:val="decimal"/>
      <w:lvlText w:val="%1"/>
      <w:lvlJc w:val="left"/>
      <w:pPr>
        <w:ind w:left="2935" w:hanging="993"/>
      </w:pPr>
      <w:rPr>
        <w:rFonts w:hint="default"/>
      </w:rPr>
    </w:lvl>
    <w:lvl w:ilvl="1">
      <w:start w:val="13"/>
      <w:numFmt w:val="decimal"/>
      <w:lvlText w:val="%1.%2"/>
      <w:lvlJc w:val="left"/>
      <w:pPr>
        <w:ind w:left="2935" w:hanging="993"/>
      </w:pPr>
      <w:rPr>
        <w:rFonts w:hint="default"/>
      </w:rPr>
    </w:lvl>
    <w:lvl w:ilvl="2">
      <w:start w:val="2"/>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5593" w:hanging="993"/>
      </w:pPr>
      <w:rPr>
        <w:rFonts w:hint="default"/>
      </w:rPr>
    </w:lvl>
    <w:lvl w:ilvl="5">
      <w:start w:val="1"/>
      <w:numFmt w:val="bullet"/>
      <w:lvlText w:val="•"/>
      <w:lvlJc w:val="left"/>
      <w:pPr>
        <w:ind w:left="6257" w:hanging="993"/>
      </w:pPr>
      <w:rPr>
        <w:rFonts w:hint="default"/>
      </w:rPr>
    </w:lvl>
    <w:lvl w:ilvl="6">
      <w:start w:val="1"/>
      <w:numFmt w:val="bullet"/>
      <w:lvlText w:val="•"/>
      <w:lvlJc w:val="left"/>
      <w:pPr>
        <w:ind w:left="6922" w:hanging="993"/>
      </w:pPr>
      <w:rPr>
        <w:rFonts w:hint="default"/>
      </w:rPr>
    </w:lvl>
    <w:lvl w:ilvl="7">
      <w:start w:val="1"/>
      <w:numFmt w:val="bullet"/>
      <w:lvlText w:val="•"/>
      <w:lvlJc w:val="left"/>
      <w:pPr>
        <w:ind w:left="7586" w:hanging="993"/>
      </w:pPr>
      <w:rPr>
        <w:rFonts w:hint="default"/>
      </w:rPr>
    </w:lvl>
    <w:lvl w:ilvl="8">
      <w:start w:val="1"/>
      <w:numFmt w:val="bullet"/>
      <w:lvlText w:val="•"/>
      <w:lvlJc w:val="left"/>
      <w:pPr>
        <w:ind w:left="8251" w:hanging="993"/>
      </w:pPr>
      <w:rPr>
        <w:rFonts w:hint="default"/>
      </w:rPr>
    </w:lvl>
  </w:abstractNum>
  <w:abstractNum w:abstractNumId="5" w15:restartNumberingAfterBreak="0">
    <w:nsid w:val="1624201A"/>
    <w:multiLevelType w:val="hybridMultilevel"/>
    <w:tmpl w:val="6E2E384E"/>
    <w:lvl w:ilvl="0" w:tplc="3DD23160">
      <w:start w:val="1"/>
      <w:numFmt w:val="bullet"/>
      <w:lvlText w:val=""/>
      <w:lvlJc w:val="left"/>
      <w:pPr>
        <w:ind w:left="1152" w:hanging="360"/>
      </w:pPr>
      <w:rPr>
        <w:rFonts w:ascii="Symbol" w:hAnsi="Symbol" w:hint="default"/>
      </w:rPr>
    </w:lvl>
    <w:lvl w:ilvl="1" w:tplc="0C0C0003" w:tentative="1">
      <w:start w:val="1"/>
      <w:numFmt w:val="bullet"/>
      <w:lvlText w:val="o"/>
      <w:lvlJc w:val="left"/>
      <w:pPr>
        <w:ind w:left="1872" w:hanging="360"/>
      </w:pPr>
      <w:rPr>
        <w:rFonts w:ascii="Courier New" w:hAnsi="Courier New" w:cs="Courier New" w:hint="default"/>
      </w:rPr>
    </w:lvl>
    <w:lvl w:ilvl="2" w:tplc="0C0C0005" w:tentative="1">
      <w:start w:val="1"/>
      <w:numFmt w:val="bullet"/>
      <w:lvlText w:val=""/>
      <w:lvlJc w:val="left"/>
      <w:pPr>
        <w:ind w:left="2592" w:hanging="360"/>
      </w:pPr>
      <w:rPr>
        <w:rFonts w:ascii="Wingdings" w:hAnsi="Wingdings" w:hint="default"/>
      </w:rPr>
    </w:lvl>
    <w:lvl w:ilvl="3" w:tplc="0C0C0001" w:tentative="1">
      <w:start w:val="1"/>
      <w:numFmt w:val="bullet"/>
      <w:lvlText w:val=""/>
      <w:lvlJc w:val="left"/>
      <w:pPr>
        <w:ind w:left="3312" w:hanging="360"/>
      </w:pPr>
      <w:rPr>
        <w:rFonts w:ascii="Symbol" w:hAnsi="Symbol" w:hint="default"/>
      </w:rPr>
    </w:lvl>
    <w:lvl w:ilvl="4" w:tplc="0C0C0003" w:tentative="1">
      <w:start w:val="1"/>
      <w:numFmt w:val="bullet"/>
      <w:lvlText w:val="o"/>
      <w:lvlJc w:val="left"/>
      <w:pPr>
        <w:ind w:left="4032" w:hanging="360"/>
      </w:pPr>
      <w:rPr>
        <w:rFonts w:ascii="Courier New" w:hAnsi="Courier New" w:cs="Courier New" w:hint="default"/>
      </w:rPr>
    </w:lvl>
    <w:lvl w:ilvl="5" w:tplc="0C0C0005" w:tentative="1">
      <w:start w:val="1"/>
      <w:numFmt w:val="bullet"/>
      <w:lvlText w:val=""/>
      <w:lvlJc w:val="left"/>
      <w:pPr>
        <w:ind w:left="4752" w:hanging="360"/>
      </w:pPr>
      <w:rPr>
        <w:rFonts w:ascii="Wingdings" w:hAnsi="Wingdings" w:hint="default"/>
      </w:rPr>
    </w:lvl>
    <w:lvl w:ilvl="6" w:tplc="0C0C0001" w:tentative="1">
      <w:start w:val="1"/>
      <w:numFmt w:val="bullet"/>
      <w:lvlText w:val=""/>
      <w:lvlJc w:val="left"/>
      <w:pPr>
        <w:ind w:left="5472" w:hanging="360"/>
      </w:pPr>
      <w:rPr>
        <w:rFonts w:ascii="Symbol" w:hAnsi="Symbol" w:hint="default"/>
      </w:rPr>
    </w:lvl>
    <w:lvl w:ilvl="7" w:tplc="0C0C0003" w:tentative="1">
      <w:start w:val="1"/>
      <w:numFmt w:val="bullet"/>
      <w:lvlText w:val="o"/>
      <w:lvlJc w:val="left"/>
      <w:pPr>
        <w:ind w:left="6192" w:hanging="360"/>
      </w:pPr>
      <w:rPr>
        <w:rFonts w:ascii="Courier New" w:hAnsi="Courier New" w:cs="Courier New" w:hint="default"/>
      </w:rPr>
    </w:lvl>
    <w:lvl w:ilvl="8" w:tplc="0C0C0005" w:tentative="1">
      <w:start w:val="1"/>
      <w:numFmt w:val="bullet"/>
      <w:lvlText w:val=""/>
      <w:lvlJc w:val="left"/>
      <w:pPr>
        <w:ind w:left="6912" w:hanging="360"/>
      </w:pPr>
      <w:rPr>
        <w:rFonts w:ascii="Wingdings" w:hAnsi="Wingdings" w:hint="default"/>
      </w:rPr>
    </w:lvl>
  </w:abstractNum>
  <w:abstractNum w:abstractNumId="6" w15:restartNumberingAfterBreak="0">
    <w:nsid w:val="2A6B12CC"/>
    <w:multiLevelType w:val="hybridMultilevel"/>
    <w:tmpl w:val="BFFCB622"/>
    <w:lvl w:ilvl="0" w:tplc="E11CB05E">
      <w:start w:val="1"/>
      <w:numFmt w:val="decimal"/>
      <w:lvlText w:val="%1."/>
      <w:lvlJc w:val="left"/>
      <w:pPr>
        <w:ind w:left="605" w:hanging="426"/>
        <w:jc w:val="right"/>
      </w:pPr>
      <w:rPr>
        <w:rFonts w:ascii="Times New Roman" w:eastAsia="Times New Roman" w:hAnsi="Times New Roman" w:hint="default"/>
        <w:b/>
        <w:bCs/>
        <w:w w:val="99"/>
        <w:sz w:val="22"/>
        <w:szCs w:val="22"/>
      </w:rPr>
    </w:lvl>
    <w:lvl w:ilvl="1" w:tplc="A95217D8">
      <w:start w:val="1"/>
      <w:numFmt w:val="bullet"/>
      <w:lvlText w:val=""/>
      <w:lvlJc w:val="left"/>
      <w:pPr>
        <w:ind w:left="1325" w:hanging="360"/>
      </w:pPr>
      <w:rPr>
        <w:rFonts w:ascii="Symbol" w:eastAsia="Symbol" w:hAnsi="Symbol" w:hint="default"/>
        <w:w w:val="99"/>
        <w:sz w:val="22"/>
        <w:szCs w:val="22"/>
      </w:rPr>
    </w:lvl>
    <w:lvl w:ilvl="2" w:tplc="3078E1DC">
      <w:start w:val="1"/>
      <w:numFmt w:val="bullet"/>
      <w:lvlText w:val="•"/>
      <w:lvlJc w:val="left"/>
      <w:pPr>
        <w:ind w:left="2258" w:hanging="360"/>
      </w:pPr>
      <w:rPr>
        <w:rFonts w:hint="default"/>
      </w:rPr>
    </w:lvl>
    <w:lvl w:ilvl="3" w:tplc="3D984F0A">
      <w:start w:val="1"/>
      <w:numFmt w:val="bullet"/>
      <w:lvlText w:val="•"/>
      <w:lvlJc w:val="left"/>
      <w:pPr>
        <w:ind w:left="3191" w:hanging="360"/>
      </w:pPr>
      <w:rPr>
        <w:rFonts w:hint="default"/>
      </w:rPr>
    </w:lvl>
    <w:lvl w:ilvl="4" w:tplc="C1268A1A">
      <w:start w:val="1"/>
      <w:numFmt w:val="bullet"/>
      <w:lvlText w:val="•"/>
      <w:lvlJc w:val="left"/>
      <w:pPr>
        <w:ind w:left="4123" w:hanging="360"/>
      </w:pPr>
      <w:rPr>
        <w:rFonts w:hint="default"/>
      </w:rPr>
    </w:lvl>
    <w:lvl w:ilvl="5" w:tplc="95F677F4">
      <w:start w:val="1"/>
      <w:numFmt w:val="bullet"/>
      <w:lvlText w:val="•"/>
      <w:lvlJc w:val="left"/>
      <w:pPr>
        <w:ind w:left="5056" w:hanging="360"/>
      </w:pPr>
      <w:rPr>
        <w:rFonts w:hint="default"/>
      </w:rPr>
    </w:lvl>
    <w:lvl w:ilvl="6" w:tplc="6BAABB8A">
      <w:start w:val="1"/>
      <w:numFmt w:val="bullet"/>
      <w:lvlText w:val="•"/>
      <w:lvlJc w:val="left"/>
      <w:pPr>
        <w:ind w:left="5989" w:hanging="360"/>
      </w:pPr>
      <w:rPr>
        <w:rFonts w:hint="default"/>
      </w:rPr>
    </w:lvl>
    <w:lvl w:ilvl="7" w:tplc="54BE7E7A">
      <w:start w:val="1"/>
      <w:numFmt w:val="bullet"/>
      <w:lvlText w:val="•"/>
      <w:lvlJc w:val="left"/>
      <w:pPr>
        <w:ind w:left="6921" w:hanging="360"/>
      </w:pPr>
      <w:rPr>
        <w:rFonts w:hint="default"/>
      </w:rPr>
    </w:lvl>
    <w:lvl w:ilvl="8" w:tplc="8EB64936">
      <w:start w:val="1"/>
      <w:numFmt w:val="bullet"/>
      <w:lvlText w:val="•"/>
      <w:lvlJc w:val="left"/>
      <w:pPr>
        <w:ind w:left="7854" w:hanging="360"/>
      </w:pPr>
      <w:rPr>
        <w:rFonts w:hint="default"/>
      </w:rPr>
    </w:lvl>
  </w:abstractNum>
  <w:abstractNum w:abstractNumId="7" w15:restartNumberingAfterBreak="0">
    <w:nsid w:val="2E716759"/>
    <w:multiLevelType w:val="multilevel"/>
    <w:tmpl w:val="AAB20B60"/>
    <w:lvl w:ilvl="0">
      <w:start w:val="5"/>
      <w:numFmt w:val="decimal"/>
      <w:lvlText w:val="%1"/>
      <w:lvlJc w:val="left"/>
      <w:pPr>
        <w:ind w:left="2935" w:hanging="993"/>
      </w:pPr>
      <w:rPr>
        <w:rFonts w:hint="default"/>
      </w:rPr>
    </w:lvl>
    <w:lvl w:ilvl="1">
      <w:start w:val="16"/>
      <w:numFmt w:val="decimal"/>
      <w:lvlText w:val="%1.%2"/>
      <w:lvlJc w:val="left"/>
      <w:pPr>
        <w:ind w:left="2935" w:hanging="993"/>
      </w:pPr>
      <w:rPr>
        <w:rFonts w:hint="default"/>
      </w:rPr>
    </w:lvl>
    <w:lvl w:ilvl="2">
      <w:start w:val="3"/>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5593" w:hanging="993"/>
      </w:pPr>
      <w:rPr>
        <w:rFonts w:hint="default"/>
      </w:rPr>
    </w:lvl>
    <w:lvl w:ilvl="5">
      <w:start w:val="1"/>
      <w:numFmt w:val="bullet"/>
      <w:lvlText w:val="•"/>
      <w:lvlJc w:val="left"/>
      <w:pPr>
        <w:ind w:left="6257" w:hanging="993"/>
      </w:pPr>
      <w:rPr>
        <w:rFonts w:hint="default"/>
      </w:rPr>
    </w:lvl>
    <w:lvl w:ilvl="6">
      <w:start w:val="1"/>
      <w:numFmt w:val="bullet"/>
      <w:lvlText w:val="•"/>
      <w:lvlJc w:val="left"/>
      <w:pPr>
        <w:ind w:left="6922" w:hanging="993"/>
      </w:pPr>
      <w:rPr>
        <w:rFonts w:hint="default"/>
      </w:rPr>
    </w:lvl>
    <w:lvl w:ilvl="7">
      <w:start w:val="1"/>
      <w:numFmt w:val="bullet"/>
      <w:lvlText w:val="•"/>
      <w:lvlJc w:val="left"/>
      <w:pPr>
        <w:ind w:left="7586" w:hanging="993"/>
      </w:pPr>
      <w:rPr>
        <w:rFonts w:hint="default"/>
      </w:rPr>
    </w:lvl>
    <w:lvl w:ilvl="8">
      <w:start w:val="1"/>
      <w:numFmt w:val="bullet"/>
      <w:lvlText w:val="•"/>
      <w:lvlJc w:val="left"/>
      <w:pPr>
        <w:ind w:left="8251" w:hanging="993"/>
      </w:pPr>
      <w:rPr>
        <w:rFonts w:hint="default"/>
      </w:rPr>
    </w:lvl>
  </w:abstractNum>
  <w:abstractNum w:abstractNumId="8" w15:restartNumberingAfterBreak="0">
    <w:nsid w:val="2FAC16D4"/>
    <w:multiLevelType w:val="multilevel"/>
    <w:tmpl w:val="0EE48682"/>
    <w:lvl w:ilvl="0">
      <w:start w:val="5"/>
      <w:numFmt w:val="decimal"/>
      <w:lvlText w:val="%1"/>
      <w:lvlJc w:val="left"/>
      <w:pPr>
        <w:ind w:left="1112" w:hanging="567"/>
      </w:pPr>
      <w:rPr>
        <w:rFonts w:hint="default"/>
      </w:rPr>
    </w:lvl>
    <w:lvl w:ilvl="1">
      <w:start w:val="1"/>
      <w:numFmt w:val="decimal"/>
      <w:lvlText w:val="%1.%2."/>
      <w:lvlJc w:val="left"/>
      <w:pPr>
        <w:ind w:left="1112" w:hanging="567"/>
        <w:jc w:val="right"/>
      </w:pPr>
      <w:rPr>
        <w:rFonts w:ascii="Times New Roman" w:eastAsia="Times New Roman" w:hAnsi="Times New Roman" w:hint="default"/>
        <w:b/>
        <w:bCs/>
        <w:w w:val="99"/>
        <w:sz w:val="22"/>
        <w:szCs w:val="22"/>
      </w:rPr>
    </w:lvl>
    <w:lvl w:ilvl="2">
      <w:start w:val="1"/>
      <w:numFmt w:val="decimal"/>
      <w:lvlText w:val="%1.%2.%3."/>
      <w:lvlJc w:val="left"/>
      <w:pPr>
        <w:ind w:left="1963" w:hanging="851"/>
      </w:pPr>
      <w:rPr>
        <w:rFonts w:ascii="Times New Roman" w:eastAsia="Times New Roman" w:hAnsi="Times New Roman" w:hint="default"/>
        <w:w w:val="99"/>
        <w:sz w:val="22"/>
        <w:szCs w:val="22"/>
      </w:rPr>
    </w:lvl>
    <w:lvl w:ilvl="3">
      <w:start w:val="1"/>
      <w:numFmt w:val="bullet"/>
      <w:lvlText w:val=""/>
      <w:lvlJc w:val="left"/>
      <w:pPr>
        <w:ind w:left="2652" w:hanging="710"/>
      </w:pPr>
      <w:rPr>
        <w:rFonts w:ascii="Symbol" w:eastAsia="Symbol" w:hAnsi="Symbol" w:hint="default"/>
        <w:w w:val="99"/>
        <w:sz w:val="22"/>
        <w:szCs w:val="22"/>
      </w:rPr>
    </w:lvl>
    <w:lvl w:ilvl="4">
      <w:start w:val="1"/>
      <w:numFmt w:val="bullet"/>
      <w:lvlText w:val="o"/>
      <w:lvlJc w:val="left"/>
      <w:pPr>
        <w:ind w:left="3218" w:hanging="567"/>
      </w:pPr>
      <w:rPr>
        <w:rFonts w:ascii="Courier New" w:hAnsi="Courier New" w:hint="default"/>
        <w:color w:val="auto"/>
        <w:sz w:val="20"/>
        <w:szCs w:val="20"/>
      </w:rPr>
    </w:lvl>
    <w:lvl w:ilvl="5">
      <w:start w:val="1"/>
      <w:numFmt w:val="bullet"/>
      <w:lvlText w:val="•"/>
      <w:lvlJc w:val="left"/>
      <w:pPr>
        <w:ind w:left="1943" w:hanging="567"/>
      </w:pPr>
      <w:rPr>
        <w:rFonts w:hint="default"/>
      </w:rPr>
    </w:lvl>
    <w:lvl w:ilvl="6">
      <w:start w:val="1"/>
      <w:numFmt w:val="bullet"/>
      <w:lvlText w:val="•"/>
      <w:lvlJc w:val="left"/>
      <w:pPr>
        <w:ind w:left="1943" w:hanging="567"/>
      </w:pPr>
      <w:rPr>
        <w:rFonts w:hint="default"/>
      </w:rPr>
    </w:lvl>
    <w:lvl w:ilvl="7">
      <w:start w:val="1"/>
      <w:numFmt w:val="bullet"/>
      <w:lvlText w:val="•"/>
      <w:lvlJc w:val="left"/>
      <w:pPr>
        <w:ind w:left="1943" w:hanging="567"/>
      </w:pPr>
      <w:rPr>
        <w:rFonts w:hint="default"/>
      </w:rPr>
    </w:lvl>
    <w:lvl w:ilvl="8">
      <w:start w:val="1"/>
      <w:numFmt w:val="bullet"/>
      <w:lvlText w:val="•"/>
      <w:lvlJc w:val="left"/>
      <w:pPr>
        <w:ind w:left="1943" w:hanging="567"/>
      </w:pPr>
      <w:rPr>
        <w:rFonts w:hint="default"/>
      </w:rPr>
    </w:lvl>
  </w:abstractNum>
  <w:abstractNum w:abstractNumId="9" w15:restartNumberingAfterBreak="0">
    <w:nsid w:val="34DA3D28"/>
    <w:multiLevelType w:val="multilevel"/>
    <w:tmpl w:val="4E383378"/>
    <w:lvl w:ilvl="0">
      <w:start w:val="5"/>
      <w:numFmt w:val="decimal"/>
      <w:lvlText w:val="%1"/>
      <w:lvlJc w:val="left"/>
      <w:pPr>
        <w:ind w:left="1112" w:hanging="567"/>
      </w:pPr>
      <w:rPr>
        <w:rFonts w:hint="default"/>
      </w:rPr>
    </w:lvl>
    <w:lvl w:ilvl="1">
      <w:start w:val="1"/>
      <w:numFmt w:val="bullet"/>
      <w:lvlText w:val="·"/>
      <w:lvlJc w:val="left"/>
      <w:pPr>
        <w:ind w:left="1112" w:hanging="567"/>
        <w:jc w:val="right"/>
      </w:pPr>
      <w:rPr>
        <w:rFonts w:ascii="Symbol" w:hAnsi="Symbol" w:hint="default"/>
        <w:b/>
        <w:bCs/>
        <w:color w:val="auto"/>
        <w:w w:val="99"/>
        <w:sz w:val="22"/>
        <w:szCs w:val="22"/>
      </w:rPr>
    </w:lvl>
    <w:lvl w:ilvl="2">
      <w:start w:val="1"/>
      <w:numFmt w:val="bullet"/>
      <w:lvlText w:val="o"/>
      <w:lvlJc w:val="left"/>
      <w:pPr>
        <w:ind w:left="1963" w:hanging="851"/>
      </w:pPr>
      <w:rPr>
        <w:rFonts w:ascii="Courier New" w:hAnsi="Courier New" w:cs="Courier New" w:hint="default"/>
        <w:color w:val="auto"/>
        <w:w w:val="99"/>
        <w:sz w:val="22"/>
        <w:szCs w:val="22"/>
      </w:rPr>
    </w:lvl>
    <w:lvl w:ilvl="3">
      <w:start w:val="1"/>
      <w:numFmt w:val="bullet"/>
      <w:lvlText w:val=""/>
      <w:lvlJc w:val="left"/>
      <w:pPr>
        <w:ind w:left="2652" w:hanging="710"/>
      </w:pPr>
      <w:rPr>
        <w:rFonts w:ascii="Symbol" w:eastAsia="Symbol" w:hAnsi="Symbol" w:hint="default"/>
        <w:w w:val="99"/>
        <w:sz w:val="22"/>
        <w:szCs w:val="22"/>
      </w:rPr>
    </w:lvl>
    <w:lvl w:ilvl="4">
      <w:start w:val="1"/>
      <w:numFmt w:val="bullet"/>
      <w:lvlText w:val=""/>
      <w:lvlJc w:val="left"/>
      <w:pPr>
        <w:ind w:left="3218" w:hanging="567"/>
      </w:pPr>
      <w:rPr>
        <w:rFonts w:ascii="Wingdings" w:eastAsia="Wingdings" w:hAnsi="Wingdings" w:hint="default"/>
        <w:sz w:val="20"/>
        <w:szCs w:val="20"/>
      </w:rPr>
    </w:lvl>
    <w:lvl w:ilvl="5">
      <w:start w:val="1"/>
      <w:numFmt w:val="bullet"/>
      <w:lvlText w:val="•"/>
      <w:lvlJc w:val="left"/>
      <w:pPr>
        <w:ind w:left="1943" w:hanging="567"/>
      </w:pPr>
      <w:rPr>
        <w:rFonts w:hint="default"/>
      </w:rPr>
    </w:lvl>
    <w:lvl w:ilvl="6">
      <w:start w:val="1"/>
      <w:numFmt w:val="bullet"/>
      <w:lvlText w:val="•"/>
      <w:lvlJc w:val="left"/>
      <w:pPr>
        <w:ind w:left="1943" w:hanging="567"/>
      </w:pPr>
      <w:rPr>
        <w:rFonts w:hint="default"/>
      </w:rPr>
    </w:lvl>
    <w:lvl w:ilvl="7">
      <w:start w:val="1"/>
      <w:numFmt w:val="bullet"/>
      <w:lvlText w:val="•"/>
      <w:lvlJc w:val="left"/>
      <w:pPr>
        <w:ind w:left="1943" w:hanging="567"/>
      </w:pPr>
      <w:rPr>
        <w:rFonts w:hint="default"/>
      </w:rPr>
    </w:lvl>
    <w:lvl w:ilvl="8">
      <w:start w:val="1"/>
      <w:numFmt w:val="bullet"/>
      <w:lvlText w:val="•"/>
      <w:lvlJc w:val="left"/>
      <w:pPr>
        <w:ind w:left="1943" w:hanging="567"/>
      </w:pPr>
      <w:rPr>
        <w:rFonts w:hint="default"/>
      </w:rPr>
    </w:lvl>
  </w:abstractNum>
  <w:abstractNum w:abstractNumId="10" w15:restartNumberingAfterBreak="0">
    <w:nsid w:val="359024B0"/>
    <w:multiLevelType w:val="hybridMultilevel"/>
    <w:tmpl w:val="5D3C21EA"/>
    <w:lvl w:ilvl="0" w:tplc="927048D8">
      <w:start w:val="1"/>
      <w:numFmt w:val="bullet"/>
      <w:lvlText w:val="o"/>
      <w:lvlJc w:val="left"/>
      <w:pPr>
        <w:ind w:left="2935" w:hanging="568"/>
      </w:pPr>
      <w:rPr>
        <w:rFonts w:ascii="Courier New" w:eastAsia="Courier New" w:hAnsi="Courier New" w:hint="default"/>
        <w:w w:val="99"/>
        <w:sz w:val="22"/>
        <w:szCs w:val="22"/>
      </w:rPr>
    </w:lvl>
    <w:lvl w:ilvl="1" w:tplc="F3A23250">
      <w:start w:val="1"/>
      <w:numFmt w:val="bullet"/>
      <w:lvlText w:val=""/>
      <w:lvlJc w:val="left"/>
      <w:pPr>
        <w:ind w:left="3219" w:hanging="284"/>
      </w:pPr>
      <w:rPr>
        <w:rFonts w:ascii="Wingdings" w:eastAsia="Wingdings" w:hAnsi="Wingdings" w:hint="default"/>
        <w:w w:val="99"/>
        <w:sz w:val="22"/>
        <w:szCs w:val="22"/>
      </w:rPr>
    </w:lvl>
    <w:lvl w:ilvl="2" w:tplc="7EF0287E">
      <w:start w:val="1"/>
      <w:numFmt w:val="bullet"/>
      <w:lvlText w:val="•"/>
      <w:lvlJc w:val="left"/>
      <w:pPr>
        <w:ind w:left="3925" w:hanging="284"/>
      </w:pPr>
      <w:rPr>
        <w:rFonts w:hint="default"/>
      </w:rPr>
    </w:lvl>
    <w:lvl w:ilvl="3" w:tplc="D4AA3BD0">
      <w:start w:val="1"/>
      <w:numFmt w:val="bullet"/>
      <w:lvlText w:val="•"/>
      <w:lvlJc w:val="left"/>
      <w:pPr>
        <w:ind w:left="4632" w:hanging="284"/>
      </w:pPr>
      <w:rPr>
        <w:rFonts w:hint="default"/>
      </w:rPr>
    </w:lvl>
    <w:lvl w:ilvl="4" w:tplc="F7562888">
      <w:start w:val="1"/>
      <w:numFmt w:val="bullet"/>
      <w:lvlText w:val="•"/>
      <w:lvlJc w:val="left"/>
      <w:pPr>
        <w:ind w:left="5339" w:hanging="284"/>
      </w:pPr>
      <w:rPr>
        <w:rFonts w:hint="default"/>
      </w:rPr>
    </w:lvl>
    <w:lvl w:ilvl="5" w:tplc="35EC0752">
      <w:start w:val="1"/>
      <w:numFmt w:val="bullet"/>
      <w:lvlText w:val="•"/>
      <w:lvlJc w:val="left"/>
      <w:pPr>
        <w:ind w:left="6046" w:hanging="284"/>
      </w:pPr>
      <w:rPr>
        <w:rFonts w:hint="default"/>
      </w:rPr>
    </w:lvl>
    <w:lvl w:ilvl="6" w:tplc="38A8FA8A">
      <w:start w:val="1"/>
      <w:numFmt w:val="bullet"/>
      <w:lvlText w:val="•"/>
      <w:lvlJc w:val="left"/>
      <w:pPr>
        <w:ind w:left="6752" w:hanging="284"/>
      </w:pPr>
      <w:rPr>
        <w:rFonts w:hint="default"/>
      </w:rPr>
    </w:lvl>
    <w:lvl w:ilvl="7" w:tplc="073C0AAC">
      <w:start w:val="1"/>
      <w:numFmt w:val="bullet"/>
      <w:lvlText w:val="•"/>
      <w:lvlJc w:val="left"/>
      <w:pPr>
        <w:ind w:left="7459" w:hanging="284"/>
      </w:pPr>
      <w:rPr>
        <w:rFonts w:hint="default"/>
      </w:rPr>
    </w:lvl>
    <w:lvl w:ilvl="8" w:tplc="B4C22DE0">
      <w:start w:val="1"/>
      <w:numFmt w:val="bullet"/>
      <w:lvlText w:val="•"/>
      <w:lvlJc w:val="left"/>
      <w:pPr>
        <w:ind w:left="8166" w:hanging="284"/>
      </w:pPr>
      <w:rPr>
        <w:rFonts w:hint="default"/>
      </w:rPr>
    </w:lvl>
  </w:abstractNum>
  <w:abstractNum w:abstractNumId="11" w15:restartNumberingAfterBreak="0">
    <w:nsid w:val="35F11394"/>
    <w:multiLevelType w:val="hybridMultilevel"/>
    <w:tmpl w:val="4462D1E4"/>
    <w:lvl w:ilvl="0" w:tplc="3DD23160">
      <w:start w:val="1"/>
      <w:numFmt w:val="bullet"/>
      <w:lvlText w:val=""/>
      <w:lvlJc w:val="left"/>
      <w:pPr>
        <w:ind w:left="1728" w:hanging="360"/>
      </w:pPr>
      <w:rPr>
        <w:rFonts w:ascii="Symbol" w:hAnsi="Symbol" w:hint="default"/>
      </w:rPr>
    </w:lvl>
    <w:lvl w:ilvl="1" w:tplc="0C0C0003" w:tentative="1">
      <w:start w:val="1"/>
      <w:numFmt w:val="bullet"/>
      <w:lvlText w:val="o"/>
      <w:lvlJc w:val="left"/>
      <w:pPr>
        <w:ind w:left="2448" w:hanging="360"/>
      </w:pPr>
      <w:rPr>
        <w:rFonts w:ascii="Courier New" w:hAnsi="Courier New" w:cs="Courier New" w:hint="default"/>
      </w:rPr>
    </w:lvl>
    <w:lvl w:ilvl="2" w:tplc="0C0C0005" w:tentative="1">
      <w:start w:val="1"/>
      <w:numFmt w:val="bullet"/>
      <w:lvlText w:val=""/>
      <w:lvlJc w:val="left"/>
      <w:pPr>
        <w:ind w:left="3168" w:hanging="360"/>
      </w:pPr>
      <w:rPr>
        <w:rFonts w:ascii="Wingdings" w:hAnsi="Wingdings" w:hint="default"/>
      </w:rPr>
    </w:lvl>
    <w:lvl w:ilvl="3" w:tplc="0C0C0001" w:tentative="1">
      <w:start w:val="1"/>
      <w:numFmt w:val="bullet"/>
      <w:lvlText w:val=""/>
      <w:lvlJc w:val="left"/>
      <w:pPr>
        <w:ind w:left="3888" w:hanging="360"/>
      </w:pPr>
      <w:rPr>
        <w:rFonts w:ascii="Symbol" w:hAnsi="Symbol" w:hint="default"/>
      </w:rPr>
    </w:lvl>
    <w:lvl w:ilvl="4" w:tplc="0C0C0003" w:tentative="1">
      <w:start w:val="1"/>
      <w:numFmt w:val="bullet"/>
      <w:lvlText w:val="o"/>
      <w:lvlJc w:val="left"/>
      <w:pPr>
        <w:ind w:left="4608" w:hanging="360"/>
      </w:pPr>
      <w:rPr>
        <w:rFonts w:ascii="Courier New" w:hAnsi="Courier New" w:cs="Courier New" w:hint="default"/>
      </w:rPr>
    </w:lvl>
    <w:lvl w:ilvl="5" w:tplc="0C0C0005" w:tentative="1">
      <w:start w:val="1"/>
      <w:numFmt w:val="bullet"/>
      <w:lvlText w:val=""/>
      <w:lvlJc w:val="left"/>
      <w:pPr>
        <w:ind w:left="5328" w:hanging="360"/>
      </w:pPr>
      <w:rPr>
        <w:rFonts w:ascii="Wingdings" w:hAnsi="Wingdings" w:hint="default"/>
      </w:rPr>
    </w:lvl>
    <w:lvl w:ilvl="6" w:tplc="0C0C0001" w:tentative="1">
      <w:start w:val="1"/>
      <w:numFmt w:val="bullet"/>
      <w:lvlText w:val=""/>
      <w:lvlJc w:val="left"/>
      <w:pPr>
        <w:ind w:left="6048" w:hanging="360"/>
      </w:pPr>
      <w:rPr>
        <w:rFonts w:ascii="Symbol" w:hAnsi="Symbol" w:hint="default"/>
      </w:rPr>
    </w:lvl>
    <w:lvl w:ilvl="7" w:tplc="0C0C0003" w:tentative="1">
      <w:start w:val="1"/>
      <w:numFmt w:val="bullet"/>
      <w:lvlText w:val="o"/>
      <w:lvlJc w:val="left"/>
      <w:pPr>
        <w:ind w:left="6768" w:hanging="360"/>
      </w:pPr>
      <w:rPr>
        <w:rFonts w:ascii="Courier New" w:hAnsi="Courier New" w:cs="Courier New" w:hint="default"/>
      </w:rPr>
    </w:lvl>
    <w:lvl w:ilvl="8" w:tplc="0C0C0005" w:tentative="1">
      <w:start w:val="1"/>
      <w:numFmt w:val="bullet"/>
      <w:lvlText w:val=""/>
      <w:lvlJc w:val="left"/>
      <w:pPr>
        <w:ind w:left="7488" w:hanging="360"/>
      </w:pPr>
      <w:rPr>
        <w:rFonts w:ascii="Wingdings" w:hAnsi="Wingdings" w:hint="default"/>
      </w:rPr>
    </w:lvl>
  </w:abstractNum>
  <w:abstractNum w:abstractNumId="12" w15:restartNumberingAfterBreak="0">
    <w:nsid w:val="37D407DA"/>
    <w:multiLevelType w:val="multilevel"/>
    <w:tmpl w:val="EA1234C6"/>
    <w:lvl w:ilvl="0">
      <w:start w:val="5"/>
      <w:numFmt w:val="decimal"/>
      <w:lvlText w:val="%1"/>
      <w:lvlJc w:val="left"/>
      <w:pPr>
        <w:ind w:left="1112" w:hanging="567"/>
      </w:pPr>
      <w:rPr>
        <w:rFonts w:hint="default"/>
      </w:rPr>
    </w:lvl>
    <w:lvl w:ilvl="1">
      <w:start w:val="1"/>
      <w:numFmt w:val="bullet"/>
      <w:lvlText w:val="·"/>
      <w:lvlJc w:val="left"/>
      <w:pPr>
        <w:ind w:left="1112" w:hanging="567"/>
        <w:jc w:val="right"/>
      </w:pPr>
      <w:rPr>
        <w:rFonts w:ascii="Symbol" w:hAnsi="Symbol" w:hint="default"/>
        <w:b/>
        <w:bCs/>
        <w:color w:val="auto"/>
        <w:w w:val="99"/>
        <w:sz w:val="22"/>
        <w:szCs w:val="22"/>
      </w:rPr>
    </w:lvl>
    <w:lvl w:ilvl="2">
      <w:start w:val="1"/>
      <w:numFmt w:val="bullet"/>
      <w:lvlText w:val="·"/>
      <w:lvlJc w:val="left"/>
      <w:pPr>
        <w:ind w:left="1963" w:hanging="851"/>
      </w:pPr>
      <w:rPr>
        <w:rFonts w:ascii="Symbol" w:hAnsi="Symbol" w:hint="default"/>
        <w:color w:val="auto"/>
        <w:w w:val="99"/>
        <w:sz w:val="22"/>
        <w:szCs w:val="22"/>
      </w:rPr>
    </w:lvl>
    <w:lvl w:ilvl="3">
      <w:start w:val="1"/>
      <w:numFmt w:val="bullet"/>
      <w:lvlText w:val=""/>
      <w:lvlJc w:val="left"/>
      <w:pPr>
        <w:ind w:left="2652" w:hanging="710"/>
      </w:pPr>
      <w:rPr>
        <w:rFonts w:ascii="Symbol" w:eastAsia="Symbol" w:hAnsi="Symbol" w:hint="default"/>
        <w:w w:val="99"/>
        <w:sz w:val="22"/>
        <w:szCs w:val="22"/>
      </w:rPr>
    </w:lvl>
    <w:lvl w:ilvl="4">
      <w:start w:val="1"/>
      <w:numFmt w:val="bullet"/>
      <w:lvlText w:val=""/>
      <w:lvlJc w:val="left"/>
      <w:pPr>
        <w:ind w:left="3218" w:hanging="567"/>
      </w:pPr>
      <w:rPr>
        <w:rFonts w:ascii="Wingdings" w:eastAsia="Wingdings" w:hAnsi="Wingdings" w:hint="default"/>
        <w:sz w:val="20"/>
        <w:szCs w:val="20"/>
      </w:rPr>
    </w:lvl>
    <w:lvl w:ilvl="5">
      <w:start w:val="1"/>
      <w:numFmt w:val="bullet"/>
      <w:lvlText w:val="•"/>
      <w:lvlJc w:val="left"/>
      <w:pPr>
        <w:ind w:left="1943" w:hanging="567"/>
      </w:pPr>
      <w:rPr>
        <w:rFonts w:hint="default"/>
      </w:rPr>
    </w:lvl>
    <w:lvl w:ilvl="6">
      <w:start w:val="1"/>
      <w:numFmt w:val="bullet"/>
      <w:lvlText w:val="•"/>
      <w:lvlJc w:val="left"/>
      <w:pPr>
        <w:ind w:left="1943" w:hanging="567"/>
      </w:pPr>
      <w:rPr>
        <w:rFonts w:hint="default"/>
      </w:rPr>
    </w:lvl>
    <w:lvl w:ilvl="7">
      <w:start w:val="1"/>
      <w:numFmt w:val="bullet"/>
      <w:lvlText w:val="•"/>
      <w:lvlJc w:val="left"/>
      <w:pPr>
        <w:ind w:left="1943" w:hanging="567"/>
      </w:pPr>
      <w:rPr>
        <w:rFonts w:hint="default"/>
      </w:rPr>
    </w:lvl>
    <w:lvl w:ilvl="8">
      <w:start w:val="1"/>
      <w:numFmt w:val="bullet"/>
      <w:lvlText w:val="•"/>
      <w:lvlJc w:val="left"/>
      <w:pPr>
        <w:ind w:left="1943" w:hanging="567"/>
      </w:pPr>
      <w:rPr>
        <w:rFonts w:hint="default"/>
      </w:rPr>
    </w:lvl>
  </w:abstractNum>
  <w:abstractNum w:abstractNumId="13" w15:restartNumberingAfterBreak="0">
    <w:nsid w:val="418D7BBF"/>
    <w:multiLevelType w:val="hybridMultilevel"/>
    <w:tmpl w:val="41B0566E"/>
    <w:lvl w:ilvl="0" w:tplc="4A226FF6">
      <w:start w:val="1"/>
      <w:numFmt w:val="bullet"/>
      <w:lvlText w:val="o"/>
      <w:lvlJc w:val="left"/>
      <w:pPr>
        <w:ind w:left="2935" w:hanging="568"/>
      </w:pPr>
      <w:rPr>
        <w:rFonts w:ascii="Courier New" w:eastAsia="Courier New" w:hAnsi="Courier New" w:hint="default"/>
        <w:w w:val="99"/>
        <w:sz w:val="22"/>
        <w:szCs w:val="22"/>
      </w:rPr>
    </w:lvl>
    <w:lvl w:ilvl="1" w:tplc="A48ADFD6">
      <w:start w:val="1"/>
      <w:numFmt w:val="bullet"/>
      <w:lvlText w:val="•"/>
      <w:lvlJc w:val="left"/>
      <w:pPr>
        <w:ind w:left="3600" w:hanging="568"/>
      </w:pPr>
      <w:rPr>
        <w:rFonts w:hint="default"/>
      </w:rPr>
    </w:lvl>
    <w:lvl w:ilvl="2" w:tplc="C77673E8">
      <w:start w:val="1"/>
      <w:numFmt w:val="bullet"/>
      <w:lvlText w:val="•"/>
      <w:lvlJc w:val="left"/>
      <w:pPr>
        <w:ind w:left="4264" w:hanging="568"/>
      </w:pPr>
      <w:rPr>
        <w:rFonts w:hint="default"/>
      </w:rPr>
    </w:lvl>
    <w:lvl w:ilvl="3" w:tplc="0344C0F6">
      <w:start w:val="1"/>
      <w:numFmt w:val="bullet"/>
      <w:lvlText w:val="•"/>
      <w:lvlJc w:val="left"/>
      <w:pPr>
        <w:ind w:left="4928" w:hanging="568"/>
      </w:pPr>
      <w:rPr>
        <w:rFonts w:hint="default"/>
      </w:rPr>
    </w:lvl>
    <w:lvl w:ilvl="4" w:tplc="3F888FB2">
      <w:start w:val="1"/>
      <w:numFmt w:val="bullet"/>
      <w:lvlText w:val="•"/>
      <w:lvlJc w:val="left"/>
      <w:pPr>
        <w:ind w:left="5593" w:hanging="568"/>
      </w:pPr>
      <w:rPr>
        <w:rFonts w:hint="default"/>
      </w:rPr>
    </w:lvl>
    <w:lvl w:ilvl="5" w:tplc="02F0ECD6">
      <w:start w:val="1"/>
      <w:numFmt w:val="bullet"/>
      <w:lvlText w:val="•"/>
      <w:lvlJc w:val="left"/>
      <w:pPr>
        <w:ind w:left="6257" w:hanging="568"/>
      </w:pPr>
      <w:rPr>
        <w:rFonts w:hint="default"/>
      </w:rPr>
    </w:lvl>
    <w:lvl w:ilvl="6" w:tplc="66461362">
      <w:start w:val="1"/>
      <w:numFmt w:val="bullet"/>
      <w:lvlText w:val="•"/>
      <w:lvlJc w:val="left"/>
      <w:pPr>
        <w:ind w:left="6922" w:hanging="568"/>
      </w:pPr>
      <w:rPr>
        <w:rFonts w:hint="default"/>
      </w:rPr>
    </w:lvl>
    <w:lvl w:ilvl="7" w:tplc="E006E99C">
      <w:start w:val="1"/>
      <w:numFmt w:val="bullet"/>
      <w:lvlText w:val="•"/>
      <w:lvlJc w:val="left"/>
      <w:pPr>
        <w:ind w:left="7586" w:hanging="568"/>
      </w:pPr>
      <w:rPr>
        <w:rFonts w:hint="default"/>
      </w:rPr>
    </w:lvl>
    <w:lvl w:ilvl="8" w:tplc="CCEAB154">
      <w:start w:val="1"/>
      <w:numFmt w:val="bullet"/>
      <w:lvlText w:val="•"/>
      <w:lvlJc w:val="left"/>
      <w:pPr>
        <w:ind w:left="8251" w:hanging="568"/>
      </w:pPr>
      <w:rPr>
        <w:rFonts w:hint="default"/>
      </w:rPr>
    </w:lvl>
  </w:abstractNum>
  <w:abstractNum w:abstractNumId="14" w15:restartNumberingAfterBreak="0">
    <w:nsid w:val="4791552D"/>
    <w:multiLevelType w:val="multilevel"/>
    <w:tmpl w:val="5930EC28"/>
    <w:lvl w:ilvl="0">
      <w:start w:val="4"/>
      <w:numFmt w:val="decimal"/>
      <w:lvlText w:val="%1"/>
      <w:lvlJc w:val="left"/>
      <w:pPr>
        <w:ind w:left="1112" w:hanging="567"/>
      </w:pPr>
      <w:rPr>
        <w:rFonts w:hint="default"/>
      </w:rPr>
    </w:lvl>
    <w:lvl w:ilvl="1">
      <w:start w:val="1"/>
      <w:numFmt w:val="bullet"/>
      <w:lvlText w:val=""/>
      <w:lvlJc w:val="left"/>
      <w:pPr>
        <w:ind w:left="1112" w:hanging="567"/>
      </w:pPr>
      <w:rPr>
        <w:rFonts w:ascii="Symbol" w:hAnsi="Symbol" w:hint="default"/>
        <w:b/>
        <w:bCs/>
        <w:w w:val="99"/>
        <w:sz w:val="22"/>
        <w:szCs w:val="22"/>
      </w:rPr>
    </w:lvl>
    <w:lvl w:ilvl="2">
      <w:start w:val="1"/>
      <w:numFmt w:val="bullet"/>
      <w:lvlText w:val="o"/>
      <w:lvlJc w:val="left"/>
      <w:pPr>
        <w:ind w:left="1963" w:hanging="851"/>
      </w:pPr>
      <w:rPr>
        <w:rFonts w:ascii="Courier New" w:hAnsi="Courier New" w:cs="Courier New" w:hint="default"/>
        <w:color w:val="auto"/>
        <w:w w:val="99"/>
        <w:sz w:val="22"/>
        <w:szCs w:val="22"/>
      </w:rPr>
    </w:lvl>
    <w:lvl w:ilvl="3">
      <w:start w:val="1"/>
      <w:numFmt w:val="bullet"/>
      <w:lvlText w:val="•"/>
      <w:lvlJc w:val="left"/>
      <w:pPr>
        <w:ind w:left="3660" w:hanging="851"/>
      </w:pPr>
      <w:rPr>
        <w:rFonts w:hint="default"/>
      </w:rPr>
    </w:lvl>
    <w:lvl w:ilvl="4">
      <w:start w:val="1"/>
      <w:numFmt w:val="bullet"/>
      <w:lvlText w:val="•"/>
      <w:lvlJc w:val="left"/>
      <w:pPr>
        <w:ind w:left="4508" w:hanging="851"/>
      </w:pPr>
      <w:rPr>
        <w:rFonts w:hint="default"/>
      </w:rPr>
    </w:lvl>
    <w:lvl w:ilvl="5">
      <w:start w:val="1"/>
      <w:numFmt w:val="bullet"/>
      <w:lvlText w:val="•"/>
      <w:lvlJc w:val="left"/>
      <w:pPr>
        <w:ind w:left="5357" w:hanging="851"/>
      </w:pPr>
      <w:rPr>
        <w:rFonts w:hint="default"/>
      </w:rPr>
    </w:lvl>
    <w:lvl w:ilvl="6">
      <w:start w:val="1"/>
      <w:numFmt w:val="bullet"/>
      <w:lvlText w:val="•"/>
      <w:lvlJc w:val="left"/>
      <w:pPr>
        <w:ind w:left="6205" w:hanging="851"/>
      </w:pPr>
      <w:rPr>
        <w:rFonts w:hint="default"/>
      </w:rPr>
    </w:lvl>
    <w:lvl w:ilvl="7">
      <w:start w:val="1"/>
      <w:numFmt w:val="bullet"/>
      <w:lvlText w:val="•"/>
      <w:lvlJc w:val="left"/>
      <w:pPr>
        <w:ind w:left="7054" w:hanging="851"/>
      </w:pPr>
      <w:rPr>
        <w:rFonts w:hint="default"/>
      </w:rPr>
    </w:lvl>
    <w:lvl w:ilvl="8">
      <w:start w:val="1"/>
      <w:numFmt w:val="bullet"/>
      <w:lvlText w:val="•"/>
      <w:lvlJc w:val="left"/>
      <w:pPr>
        <w:ind w:left="7902" w:hanging="851"/>
      </w:pPr>
      <w:rPr>
        <w:rFonts w:hint="default"/>
      </w:rPr>
    </w:lvl>
  </w:abstractNum>
  <w:abstractNum w:abstractNumId="15" w15:restartNumberingAfterBreak="0">
    <w:nsid w:val="55DE67A6"/>
    <w:multiLevelType w:val="multilevel"/>
    <w:tmpl w:val="9FF046D2"/>
    <w:lvl w:ilvl="0">
      <w:start w:val="5"/>
      <w:numFmt w:val="decimal"/>
      <w:lvlText w:val="%1"/>
      <w:lvlJc w:val="left"/>
      <w:pPr>
        <w:ind w:left="2935" w:hanging="993"/>
      </w:pPr>
      <w:rPr>
        <w:rFonts w:hint="default"/>
      </w:rPr>
    </w:lvl>
    <w:lvl w:ilvl="1">
      <w:start w:val="16"/>
      <w:numFmt w:val="decimal"/>
      <w:lvlText w:val="%1.%2"/>
      <w:lvlJc w:val="left"/>
      <w:pPr>
        <w:ind w:left="2935" w:hanging="993"/>
      </w:pPr>
      <w:rPr>
        <w:rFonts w:hint="default"/>
      </w:rPr>
    </w:lvl>
    <w:lvl w:ilvl="2">
      <w:start w:val="1"/>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5593" w:hanging="993"/>
      </w:pPr>
      <w:rPr>
        <w:rFonts w:hint="default"/>
      </w:rPr>
    </w:lvl>
    <w:lvl w:ilvl="5">
      <w:start w:val="1"/>
      <w:numFmt w:val="bullet"/>
      <w:lvlText w:val="•"/>
      <w:lvlJc w:val="left"/>
      <w:pPr>
        <w:ind w:left="6257" w:hanging="993"/>
      </w:pPr>
      <w:rPr>
        <w:rFonts w:hint="default"/>
      </w:rPr>
    </w:lvl>
    <w:lvl w:ilvl="6">
      <w:start w:val="1"/>
      <w:numFmt w:val="bullet"/>
      <w:lvlText w:val="•"/>
      <w:lvlJc w:val="left"/>
      <w:pPr>
        <w:ind w:left="6922" w:hanging="993"/>
      </w:pPr>
      <w:rPr>
        <w:rFonts w:hint="default"/>
      </w:rPr>
    </w:lvl>
    <w:lvl w:ilvl="7">
      <w:start w:val="1"/>
      <w:numFmt w:val="bullet"/>
      <w:lvlText w:val="•"/>
      <w:lvlJc w:val="left"/>
      <w:pPr>
        <w:ind w:left="7586" w:hanging="993"/>
      </w:pPr>
      <w:rPr>
        <w:rFonts w:hint="default"/>
      </w:rPr>
    </w:lvl>
    <w:lvl w:ilvl="8">
      <w:start w:val="1"/>
      <w:numFmt w:val="bullet"/>
      <w:lvlText w:val="•"/>
      <w:lvlJc w:val="left"/>
      <w:pPr>
        <w:ind w:left="8251" w:hanging="993"/>
      </w:pPr>
      <w:rPr>
        <w:rFonts w:hint="default"/>
      </w:rPr>
    </w:lvl>
  </w:abstractNum>
  <w:abstractNum w:abstractNumId="16" w15:restartNumberingAfterBreak="0">
    <w:nsid w:val="5F97753E"/>
    <w:multiLevelType w:val="hybridMultilevel"/>
    <w:tmpl w:val="3260FBCE"/>
    <w:lvl w:ilvl="0" w:tplc="0C0C0001">
      <w:start w:val="1"/>
      <w:numFmt w:val="bullet"/>
      <w:lvlText w:val=""/>
      <w:lvlJc w:val="left"/>
      <w:pPr>
        <w:ind w:left="2592" w:hanging="360"/>
      </w:pPr>
      <w:rPr>
        <w:rFonts w:ascii="Symbol" w:hAnsi="Symbol" w:hint="default"/>
      </w:rPr>
    </w:lvl>
    <w:lvl w:ilvl="1" w:tplc="0C0C0003" w:tentative="1">
      <w:start w:val="1"/>
      <w:numFmt w:val="bullet"/>
      <w:lvlText w:val="o"/>
      <w:lvlJc w:val="left"/>
      <w:pPr>
        <w:ind w:left="3312" w:hanging="360"/>
      </w:pPr>
      <w:rPr>
        <w:rFonts w:ascii="Courier New" w:hAnsi="Courier New" w:cs="Courier New" w:hint="default"/>
      </w:rPr>
    </w:lvl>
    <w:lvl w:ilvl="2" w:tplc="0C0C0005" w:tentative="1">
      <w:start w:val="1"/>
      <w:numFmt w:val="bullet"/>
      <w:lvlText w:val=""/>
      <w:lvlJc w:val="left"/>
      <w:pPr>
        <w:ind w:left="4032" w:hanging="360"/>
      </w:pPr>
      <w:rPr>
        <w:rFonts w:ascii="Wingdings" w:hAnsi="Wingdings" w:hint="default"/>
      </w:rPr>
    </w:lvl>
    <w:lvl w:ilvl="3" w:tplc="0C0C0001" w:tentative="1">
      <w:start w:val="1"/>
      <w:numFmt w:val="bullet"/>
      <w:lvlText w:val=""/>
      <w:lvlJc w:val="left"/>
      <w:pPr>
        <w:ind w:left="4752" w:hanging="360"/>
      </w:pPr>
      <w:rPr>
        <w:rFonts w:ascii="Symbol" w:hAnsi="Symbol" w:hint="default"/>
      </w:rPr>
    </w:lvl>
    <w:lvl w:ilvl="4" w:tplc="0C0C0003" w:tentative="1">
      <w:start w:val="1"/>
      <w:numFmt w:val="bullet"/>
      <w:lvlText w:val="o"/>
      <w:lvlJc w:val="left"/>
      <w:pPr>
        <w:ind w:left="5472" w:hanging="360"/>
      </w:pPr>
      <w:rPr>
        <w:rFonts w:ascii="Courier New" w:hAnsi="Courier New" w:cs="Courier New" w:hint="default"/>
      </w:rPr>
    </w:lvl>
    <w:lvl w:ilvl="5" w:tplc="0C0C0005" w:tentative="1">
      <w:start w:val="1"/>
      <w:numFmt w:val="bullet"/>
      <w:lvlText w:val=""/>
      <w:lvlJc w:val="left"/>
      <w:pPr>
        <w:ind w:left="6192" w:hanging="360"/>
      </w:pPr>
      <w:rPr>
        <w:rFonts w:ascii="Wingdings" w:hAnsi="Wingdings" w:hint="default"/>
      </w:rPr>
    </w:lvl>
    <w:lvl w:ilvl="6" w:tplc="0C0C0001" w:tentative="1">
      <w:start w:val="1"/>
      <w:numFmt w:val="bullet"/>
      <w:lvlText w:val=""/>
      <w:lvlJc w:val="left"/>
      <w:pPr>
        <w:ind w:left="6912" w:hanging="360"/>
      </w:pPr>
      <w:rPr>
        <w:rFonts w:ascii="Symbol" w:hAnsi="Symbol" w:hint="default"/>
      </w:rPr>
    </w:lvl>
    <w:lvl w:ilvl="7" w:tplc="0C0C0003" w:tentative="1">
      <w:start w:val="1"/>
      <w:numFmt w:val="bullet"/>
      <w:lvlText w:val="o"/>
      <w:lvlJc w:val="left"/>
      <w:pPr>
        <w:ind w:left="7632" w:hanging="360"/>
      </w:pPr>
      <w:rPr>
        <w:rFonts w:ascii="Courier New" w:hAnsi="Courier New" w:cs="Courier New" w:hint="default"/>
      </w:rPr>
    </w:lvl>
    <w:lvl w:ilvl="8" w:tplc="0C0C0005" w:tentative="1">
      <w:start w:val="1"/>
      <w:numFmt w:val="bullet"/>
      <w:lvlText w:val=""/>
      <w:lvlJc w:val="left"/>
      <w:pPr>
        <w:ind w:left="8352" w:hanging="360"/>
      </w:pPr>
      <w:rPr>
        <w:rFonts w:ascii="Wingdings" w:hAnsi="Wingdings" w:hint="default"/>
      </w:rPr>
    </w:lvl>
  </w:abstractNum>
  <w:abstractNum w:abstractNumId="17" w15:restartNumberingAfterBreak="0">
    <w:nsid w:val="60F57365"/>
    <w:multiLevelType w:val="multilevel"/>
    <w:tmpl w:val="3A3C849A"/>
    <w:lvl w:ilvl="0">
      <w:start w:val="5"/>
      <w:numFmt w:val="decimal"/>
      <w:lvlText w:val="%1"/>
      <w:lvlJc w:val="left"/>
      <w:pPr>
        <w:ind w:left="2935" w:hanging="993"/>
      </w:pPr>
      <w:rPr>
        <w:rFonts w:hint="default"/>
      </w:rPr>
    </w:lvl>
    <w:lvl w:ilvl="1">
      <w:start w:val="12"/>
      <w:numFmt w:val="decimal"/>
      <w:lvlText w:val="%1.%2"/>
      <w:lvlJc w:val="left"/>
      <w:pPr>
        <w:ind w:left="2935" w:hanging="993"/>
      </w:pPr>
      <w:rPr>
        <w:rFonts w:hint="default"/>
      </w:rPr>
    </w:lvl>
    <w:lvl w:ilvl="2">
      <w:start w:val="2"/>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3700" w:hanging="765"/>
      </w:pPr>
      <w:rPr>
        <w:rFonts w:ascii="Symbol" w:eastAsia="Symbol" w:hAnsi="Symbol" w:hint="default"/>
        <w:w w:val="99"/>
        <w:sz w:val="22"/>
        <w:szCs w:val="22"/>
      </w:rPr>
    </w:lvl>
    <w:lvl w:ilvl="5">
      <w:start w:val="1"/>
      <w:numFmt w:val="bullet"/>
      <w:lvlText w:val="•"/>
      <w:lvlJc w:val="left"/>
      <w:pPr>
        <w:ind w:left="5905" w:hanging="765"/>
      </w:pPr>
      <w:rPr>
        <w:rFonts w:hint="default"/>
      </w:rPr>
    </w:lvl>
    <w:lvl w:ilvl="6">
      <w:start w:val="1"/>
      <w:numFmt w:val="bullet"/>
      <w:lvlText w:val="•"/>
      <w:lvlJc w:val="left"/>
      <w:pPr>
        <w:ind w:left="6640" w:hanging="765"/>
      </w:pPr>
      <w:rPr>
        <w:rFonts w:hint="default"/>
      </w:rPr>
    </w:lvl>
    <w:lvl w:ilvl="7">
      <w:start w:val="1"/>
      <w:numFmt w:val="bullet"/>
      <w:lvlText w:val="•"/>
      <w:lvlJc w:val="left"/>
      <w:pPr>
        <w:ind w:left="7375" w:hanging="765"/>
      </w:pPr>
      <w:rPr>
        <w:rFonts w:hint="default"/>
      </w:rPr>
    </w:lvl>
    <w:lvl w:ilvl="8">
      <w:start w:val="1"/>
      <w:numFmt w:val="bullet"/>
      <w:lvlText w:val="•"/>
      <w:lvlJc w:val="left"/>
      <w:pPr>
        <w:ind w:left="8110" w:hanging="765"/>
      </w:pPr>
      <w:rPr>
        <w:rFonts w:hint="default"/>
      </w:rPr>
    </w:lvl>
  </w:abstractNum>
  <w:abstractNum w:abstractNumId="18" w15:restartNumberingAfterBreak="0">
    <w:nsid w:val="61997E36"/>
    <w:multiLevelType w:val="hybridMultilevel"/>
    <w:tmpl w:val="3DBCC154"/>
    <w:lvl w:ilvl="0" w:tplc="0C0C0001">
      <w:start w:val="1"/>
      <w:numFmt w:val="bullet"/>
      <w:lvlText w:val=""/>
      <w:lvlJc w:val="left"/>
      <w:pPr>
        <w:ind w:left="2592" w:hanging="360"/>
      </w:pPr>
      <w:rPr>
        <w:rFonts w:ascii="Symbol" w:hAnsi="Symbol" w:hint="default"/>
      </w:rPr>
    </w:lvl>
    <w:lvl w:ilvl="1" w:tplc="0C0C0003" w:tentative="1">
      <w:start w:val="1"/>
      <w:numFmt w:val="bullet"/>
      <w:lvlText w:val="o"/>
      <w:lvlJc w:val="left"/>
      <w:pPr>
        <w:ind w:left="3312" w:hanging="360"/>
      </w:pPr>
      <w:rPr>
        <w:rFonts w:ascii="Courier New" w:hAnsi="Courier New" w:cs="Courier New" w:hint="default"/>
      </w:rPr>
    </w:lvl>
    <w:lvl w:ilvl="2" w:tplc="0C0C0005" w:tentative="1">
      <w:start w:val="1"/>
      <w:numFmt w:val="bullet"/>
      <w:lvlText w:val=""/>
      <w:lvlJc w:val="left"/>
      <w:pPr>
        <w:ind w:left="4032" w:hanging="360"/>
      </w:pPr>
      <w:rPr>
        <w:rFonts w:ascii="Wingdings" w:hAnsi="Wingdings" w:hint="default"/>
      </w:rPr>
    </w:lvl>
    <w:lvl w:ilvl="3" w:tplc="0C0C0001" w:tentative="1">
      <w:start w:val="1"/>
      <w:numFmt w:val="bullet"/>
      <w:lvlText w:val=""/>
      <w:lvlJc w:val="left"/>
      <w:pPr>
        <w:ind w:left="4752" w:hanging="360"/>
      </w:pPr>
      <w:rPr>
        <w:rFonts w:ascii="Symbol" w:hAnsi="Symbol" w:hint="default"/>
      </w:rPr>
    </w:lvl>
    <w:lvl w:ilvl="4" w:tplc="0C0C0003" w:tentative="1">
      <w:start w:val="1"/>
      <w:numFmt w:val="bullet"/>
      <w:lvlText w:val="o"/>
      <w:lvlJc w:val="left"/>
      <w:pPr>
        <w:ind w:left="5472" w:hanging="360"/>
      </w:pPr>
      <w:rPr>
        <w:rFonts w:ascii="Courier New" w:hAnsi="Courier New" w:cs="Courier New" w:hint="default"/>
      </w:rPr>
    </w:lvl>
    <w:lvl w:ilvl="5" w:tplc="0C0C0005" w:tentative="1">
      <w:start w:val="1"/>
      <w:numFmt w:val="bullet"/>
      <w:lvlText w:val=""/>
      <w:lvlJc w:val="left"/>
      <w:pPr>
        <w:ind w:left="6192" w:hanging="360"/>
      </w:pPr>
      <w:rPr>
        <w:rFonts w:ascii="Wingdings" w:hAnsi="Wingdings" w:hint="default"/>
      </w:rPr>
    </w:lvl>
    <w:lvl w:ilvl="6" w:tplc="0C0C0001" w:tentative="1">
      <w:start w:val="1"/>
      <w:numFmt w:val="bullet"/>
      <w:lvlText w:val=""/>
      <w:lvlJc w:val="left"/>
      <w:pPr>
        <w:ind w:left="6912" w:hanging="360"/>
      </w:pPr>
      <w:rPr>
        <w:rFonts w:ascii="Symbol" w:hAnsi="Symbol" w:hint="default"/>
      </w:rPr>
    </w:lvl>
    <w:lvl w:ilvl="7" w:tplc="0C0C0003" w:tentative="1">
      <w:start w:val="1"/>
      <w:numFmt w:val="bullet"/>
      <w:lvlText w:val="o"/>
      <w:lvlJc w:val="left"/>
      <w:pPr>
        <w:ind w:left="7632" w:hanging="360"/>
      </w:pPr>
      <w:rPr>
        <w:rFonts w:ascii="Courier New" w:hAnsi="Courier New" w:cs="Courier New" w:hint="default"/>
      </w:rPr>
    </w:lvl>
    <w:lvl w:ilvl="8" w:tplc="0C0C0005" w:tentative="1">
      <w:start w:val="1"/>
      <w:numFmt w:val="bullet"/>
      <w:lvlText w:val=""/>
      <w:lvlJc w:val="left"/>
      <w:pPr>
        <w:ind w:left="8352" w:hanging="360"/>
      </w:pPr>
      <w:rPr>
        <w:rFonts w:ascii="Wingdings" w:hAnsi="Wingdings" w:hint="default"/>
      </w:rPr>
    </w:lvl>
  </w:abstractNum>
  <w:abstractNum w:abstractNumId="19" w15:restartNumberingAfterBreak="0">
    <w:nsid w:val="66E47382"/>
    <w:multiLevelType w:val="hybridMultilevel"/>
    <w:tmpl w:val="2AF68B2C"/>
    <w:lvl w:ilvl="0" w:tplc="0C0C0001">
      <w:start w:val="1"/>
      <w:numFmt w:val="bullet"/>
      <w:lvlText w:val=""/>
      <w:lvlJc w:val="left"/>
      <w:pPr>
        <w:ind w:left="1812" w:hanging="360"/>
      </w:pPr>
      <w:rPr>
        <w:rFonts w:ascii="Symbol" w:hAnsi="Symbol" w:hint="default"/>
      </w:rPr>
    </w:lvl>
    <w:lvl w:ilvl="1" w:tplc="0C0C0003" w:tentative="1">
      <w:start w:val="1"/>
      <w:numFmt w:val="bullet"/>
      <w:lvlText w:val="o"/>
      <w:lvlJc w:val="left"/>
      <w:pPr>
        <w:ind w:left="2532" w:hanging="360"/>
      </w:pPr>
      <w:rPr>
        <w:rFonts w:ascii="Courier New" w:hAnsi="Courier New" w:cs="Courier New" w:hint="default"/>
      </w:rPr>
    </w:lvl>
    <w:lvl w:ilvl="2" w:tplc="0C0C0005" w:tentative="1">
      <w:start w:val="1"/>
      <w:numFmt w:val="bullet"/>
      <w:lvlText w:val=""/>
      <w:lvlJc w:val="left"/>
      <w:pPr>
        <w:ind w:left="3252" w:hanging="360"/>
      </w:pPr>
      <w:rPr>
        <w:rFonts w:ascii="Wingdings" w:hAnsi="Wingdings" w:hint="default"/>
      </w:rPr>
    </w:lvl>
    <w:lvl w:ilvl="3" w:tplc="0C0C0001" w:tentative="1">
      <w:start w:val="1"/>
      <w:numFmt w:val="bullet"/>
      <w:lvlText w:val=""/>
      <w:lvlJc w:val="left"/>
      <w:pPr>
        <w:ind w:left="3972" w:hanging="360"/>
      </w:pPr>
      <w:rPr>
        <w:rFonts w:ascii="Symbol" w:hAnsi="Symbol" w:hint="default"/>
      </w:rPr>
    </w:lvl>
    <w:lvl w:ilvl="4" w:tplc="0C0C0003" w:tentative="1">
      <w:start w:val="1"/>
      <w:numFmt w:val="bullet"/>
      <w:lvlText w:val="o"/>
      <w:lvlJc w:val="left"/>
      <w:pPr>
        <w:ind w:left="4692" w:hanging="360"/>
      </w:pPr>
      <w:rPr>
        <w:rFonts w:ascii="Courier New" w:hAnsi="Courier New" w:cs="Courier New" w:hint="default"/>
      </w:rPr>
    </w:lvl>
    <w:lvl w:ilvl="5" w:tplc="0C0C0005" w:tentative="1">
      <w:start w:val="1"/>
      <w:numFmt w:val="bullet"/>
      <w:lvlText w:val=""/>
      <w:lvlJc w:val="left"/>
      <w:pPr>
        <w:ind w:left="5412" w:hanging="360"/>
      </w:pPr>
      <w:rPr>
        <w:rFonts w:ascii="Wingdings" w:hAnsi="Wingdings" w:hint="default"/>
      </w:rPr>
    </w:lvl>
    <w:lvl w:ilvl="6" w:tplc="0C0C0001" w:tentative="1">
      <w:start w:val="1"/>
      <w:numFmt w:val="bullet"/>
      <w:lvlText w:val=""/>
      <w:lvlJc w:val="left"/>
      <w:pPr>
        <w:ind w:left="6132" w:hanging="360"/>
      </w:pPr>
      <w:rPr>
        <w:rFonts w:ascii="Symbol" w:hAnsi="Symbol" w:hint="default"/>
      </w:rPr>
    </w:lvl>
    <w:lvl w:ilvl="7" w:tplc="0C0C0003" w:tentative="1">
      <w:start w:val="1"/>
      <w:numFmt w:val="bullet"/>
      <w:lvlText w:val="o"/>
      <w:lvlJc w:val="left"/>
      <w:pPr>
        <w:ind w:left="6852" w:hanging="360"/>
      </w:pPr>
      <w:rPr>
        <w:rFonts w:ascii="Courier New" w:hAnsi="Courier New" w:cs="Courier New" w:hint="default"/>
      </w:rPr>
    </w:lvl>
    <w:lvl w:ilvl="8" w:tplc="0C0C0005" w:tentative="1">
      <w:start w:val="1"/>
      <w:numFmt w:val="bullet"/>
      <w:lvlText w:val=""/>
      <w:lvlJc w:val="left"/>
      <w:pPr>
        <w:ind w:left="7572" w:hanging="360"/>
      </w:pPr>
      <w:rPr>
        <w:rFonts w:ascii="Wingdings" w:hAnsi="Wingdings" w:hint="default"/>
      </w:rPr>
    </w:lvl>
  </w:abstractNum>
  <w:abstractNum w:abstractNumId="20" w15:restartNumberingAfterBreak="0">
    <w:nsid w:val="6C0B3B7E"/>
    <w:multiLevelType w:val="hybridMultilevel"/>
    <w:tmpl w:val="316A257C"/>
    <w:lvl w:ilvl="0" w:tplc="0C0C000F">
      <w:start w:val="1"/>
      <w:numFmt w:val="decimal"/>
      <w:lvlText w:val="%1."/>
      <w:lvlJc w:val="left"/>
      <w:pPr>
        <w:ind w:left="2592" w:hanging="360"/>
      </w:pPr>
    </w:lvl>
    <w:lvl w:ilvl="1" w:tplc="0C0C0019" w:tentative="1">
      <w:start w:val="1"/>
      <w:numFmt w:val="lowerLetter"/>
      <w:lvlText w:val="%2."/>
      <w:lvlJc w:val="left"/>
      <w:pPr>
        <w:ind w:left="3312" w:hanging="360"/>
      </w:pPr>
    </w:lvl>
    <w:lvl w:ilvl="2" w:tplc="0C0C001B" w:tentative="1">
      <w:start w:val="1"/>
      <w:numFmt w:val="lowerRoman"/>
      <w:lvlText w:val="%3."/>
      <w:lvlJc w:val="right"/>
      <w:pPr>
        <w:ind w:left="4032" w:hanging="180"/>
      </w:pPr>
    </w:lvl>
    <w:lvl w:ilvl="3" w:tplc="0C0C000F" w:tentative="1">
      <w:start w:val="1"/>
      <w:numFmt w:val="decimal"/>
      <w:lvlText w:val="%4."/>
      <w:lvlJc w:val="left"/>
      <w:pPr>
        <w:ind w:left="4752" w:hanging="360"/>
      </w:pPr>
    </w:lvl>
    <w:lvl w:ilvl="4" w:tplc="0C0C0019" w:tentative="1">
      <w:start w:val="1"/>
      <w:numFmt w:val="lowerLetter"/>
      <w:lvlText w:val="%5."/>
      <w:lvlJc w:val="left"/>
      <w:pPr>
        <w:ind w:left="5472" w:hanging="360"/>
      </w:pPr>
    </w:lvl>
    <w:lvl w:ilvl="5" w:tplc="0C0C001B" w:tentative="1">
      <w:start w:val="1"/>
      <w:numFmt w:val="lowerRoman"/>
      <w:lvlText w:val="%6."/>
      <w:lvlJc w:val="right"/>
      <w:pPr>
        <w:ind w:left="6192" w:hanging="180"/>
      </w:pPr>
    </w:lvl>
    <w:lvl w:ilvl="6" w:tplc="0C0C000F" w:tentative="1">
      <w:start w:val="1"/>
      <w:numFmt w:val="decimal"/>
      <w:lvlText w:val="%7."/>
      <w:lvlJc w:val="left"/>
      <w:pPr>
        <w:ind w:left="6912" w:hanging="360"/>
      </w:pPr>
    </w:lvl>
    <w:lvl w:ilvl="7" w:tplc="0C0C0019" w:tentative="1">
      <w:start w:val="1"/>
      <w:numFmt w:val="lowerLetter"/>
      <w:lvlText w:val="%8."/>
      <w:lvlJc w:val="left"/>
      <w:pPr>
        <w:ind w:left="7632" w:hanging="360"/>
      </w:pPr>
    </w:lvl>
    <w:lvl w:ilvl="8" w:tplc="0C0C001B" w:tentative="1">
      <w:start w:val="1"/>
      <w:numFmt w:val="lowerRoman"/>
      <w:lvlText w:val="%9."/>
      <w:lvlJc w:val="right"/>
      <w:pPr>
        <w:ind w:left="8352" w:hanging="180"/>
      </w:pPr>
    </w:lvl>
  </w:abstractNum>
  <w:abstractNum w:abstractNumId="21" w15:restartNumberingAfterBreak="0">
    <w:nsid w:val="71261C73"/>
    <w:multiLevelType w:val="multilevel"/>
    <w:tmpl w:val="665656C2"/>
    <w:lvl w:ilvl="0">
      <w:start w:val="5"/>
      <w:numFmt w:val="decimal"/>
      <w:lvlText w:val="%1"/>
      <w:lvlJc w:val="left"/>
      <w:pPr>
        <w:ind w:left="2935" w:hanging="993"/>
      </w:pPr>
      <w:rPr>
        <w:rFonts w:hint="default"/>
      </w:rPr>
    </w:lvl>
    <w:lvl w:ilvl="1">
      <w:start w:val="16"/>
      <w:numFmt w:val="decimal"/>
      <w:lvlText w:val="%1.%2"/>
      <w:lvlJc w:val="left"/>
      <w:pPr>
        <w:ind w:left="2935" w:hanging="993"/>
      </w:pPr>
      <w:rPr>
        <w:rFonts w:hint="default"/>
      </w:rPr>
    </w:lvl>
    <w:lvl w:ilvl="2">
      <w:start w:val="2"/>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5593" w:hanging="993"/>
      </w:pPr>
      <w:rPr>
        <w:rFonts w:hint="default"/>
      </w:rPr>
    </w:lvl>
    <w:lvl w:ilvl="5">
      <w:start w:val="1"/>
      <w:numFmt w:val="bullet"/>
      <w:lvlText w:val="•"/>
      <w:lvlJc w:val="left"/>
      <w:pPr>
        <w:ind w:left="6257" w:hanging="993"/>
      </w:pPr>
      <w:rPr>
        <w:rFonts w:hint="default"/>
      </w:rPr>
    </w:lvl>
    <w:lvl w:ilvl="6">
      <w:start w:val="1"/>
      <w:numFmt w:val="bullet"/>
      <w:lvlText w:val="•"/>
      <w:lvlJc w:val="left"/>
      <w:pPr>
        <w:ind w:left="6922" w:hanging="993"/>
      </w:pPr>
      <w:rPr>
        <w:rFonts w:hint="default"/>
      </w:rPr>
    </w:lvl>
    <w:lvl w:ilvl="7">
      <w:start w:val="1"/>
      <w:numFmt w:val="bullet"/>
      <w:lvlText w:val="•"/>
      <w:lvlJc w:val="left"/>
      <w:pPr>
        <w:ind w:left="7586" w:hanging="993"/>
      </w:pPr>
      <w:rPr>
        <w:rFonts w:hint="default"/>
      </w:rPr>
    </w:lvl>
    <w:lvl w:ilvl="8">
      <w:start w:val="1"/>
      <w:numFmt w:val="bullet"/>
      <w:lvlText w:val="•"/>
      <w:lvlJc w:val="left"/>
      <w:pPr>
        <w:ind w:left="8251" w:hanging="993"/>
      </w:pPr>
      <w:rPr>
        <w:rFonts w:hint="default"/>
      </w:rPr>
    </w:lvl>
  </w:abstractNum>
  <w:abstractNum w:abstractNumId="22" w15:restartNumberingAfterBreak="0">
    <w:nsid w:val="788F595B"/>
    <w:multiLevelType w:val="multilevel"/>
    <w:tmpl w:val="D07A78A8"/>
    <w:lvl w:ilvl="0">
      <w:start w:val="5"/>
      <w:numFmt w:val="decimal"/>
      <w:lvlText w:val="%1"/>
      <w:lvlJc w:val="left"/>
      <w:pPr>
        <w:ind w:left="2935" w:hanging="993"/>
      </w:pPr>
      <w:rPr>
        <w:rFonts w:hint="default"/>
      </w:rPr>
    </w:lvl>
    <w:lvl w:ilvl="1">
      <w:start w:val="12"/>
      <w:numFmt w:val="decimal"/>
      <w:lvlText w:val="%1.%2"/>
      <w:lvlJc w:val="left"/>
      <w:pPr>
        <w:ind w:left="2935" w:hanging="993"/>
      </w:pPr>
      <w:rPr>
        <w:rFonts w:hint="default"/>
      </w:rPr>
    </w:lvl>
    <w:lvl w:ilvl="2">
      <w:start w:val="1"/>
      <w:numFmt w:val="decimal"/>
      <w:lvlText w:val="%1.%2.%3"/>
      <w:lvlJc w:val="left"/>
      <w:pPr>
        <w:ind w:left="2935" w:hanging="993"/>
      </w:pPr>
      <w:rPr>
        <w:rFonts w:hint="default"/>
      </w:rPr>
    </w:lvl>
    <w:lvl w:ilvl="3">
      <w:start w:val="1"/>
      <w:numFmt w:val="decimal"/>
      <w:lvlText w:val="%1.%2.%3.%4."/>
      <w:lvlJc w:val="left"/>
      <w:pPr>
        <w:ind w:left="2935" w:hanging="993"/>
      </w:pPr>
      <w:rPr>
        <w:rFonts w:ascii="Times New Roman" w:eastAsia="Times New Roman" w:hAnsi="Times New Roman" w:hint="default"/>
        <w:w w:val="99"/>
        <w:sz w:val="22"/>
        <w:szCs w:val="22"/>
      </w:rPr>
    </w:lvl>
    <w:lvl w:ilvl="4">
      <w:start w:val="1"/>
      <w:numFmt w:val="bullet"/>
      <w:lvlText w:val=""/>
      <w:lvlJc w:val="left"/>
      <w:pPr>
        <w:ind w:left="3501" w:hanging="567"/>
      </w:pPr>
      <w:rPr>
        <w:rFonts w:ascii="Symbol" w:eastAsia="Symbol" w:hAnsi="Symbol" w:hint="default"/>
        <w:w w:val="99"/>
        <w:sz w:val="22"/>
        <w:szCs w:val="22"/>
      </w:rPr>
    </w:lvl>
    <w:lvl w:ilvl="5">
      <w:start w:val="1"/>
      <w:numFmt w:val="bullet"/>
      <w:lvlText w:val="•"/>
      <w:lvlJc w:val="left"/>
      <w:pPr>
        <w:ind w:left="5781" w:hanging="567"/>
      </w:pPr>
      <w:rPr>
        <w:rFonts w:hint="default"/>
      </w:rPr>
    </w:lvl>
    <w:lvl w:ilvl="6">
      <w:start w:val="1"/>
      <w:numFmt w:val="bullet"/>
      <w:lvlText w:val="•"/>
      <w:lvlJc w:val="left"/>
      <w:pPr>
        <w:ind w:left="6540" w:hanging="567"/>
      </w:pPr>
      <w:rPr>
        <w:rFonts w:hint="default"/>
      </w:rPr>
    </w:lvl>
    <w:lvl w:ilvl="7">
      <w:start w:val="1"/>
      <w:numFmt w:val="bullet"/>
      <w:lvlText w:val="•"/>
      <w:lvlJc w:val="left"/>
      <w:pPr>
        <w:ind w:left="7300" w:hanging="567"/>
      </w:pPr>
      <w:rPr>
        <w:rFonts w:hint="default"/>
      </w:rPr>
    </w:lvl>
    <w:lvl w:ilvl="8">
      <w:start w:val="1"/>
      <w:numFmt w:val="bullet"/>
      <w:lvlText w:val="•"/>
      <w:lvlJc w:val="left"/>
      <w:pPr>
        <w:ind w:left="8060" w:hanging="567"/>
      </w:pPr>
      <w:rPr>
        <w:rFonts w:hint="default"/>
      </w:rPr>
    </w:lvl>
  </w:abstractNum>
  <w:num w:numId="1">
    <w:abstractNumId w:val="2"/>
  </w:num>
  <w:num w:numId="2">
    <w:abstractNumId w:val="7"/>
  </w:num>
  <w:num w:numId="3">
    <w:abstractNumId w:val="21"/>
  </w:num>
  <w:num w:numId="4">
    <w:abstractNumId w:val="15"/>
  </w:num>
  <w:num w:numId="5">
    <w:abstractNumId w:val="4"/>
  </w:num>
  <w:num w:numId="6">
    <w:abstractNumId w:val="3"/>
  </w:num>
  <w:num w:numId="7">
    <w:abstractNumId w:val="17"/>
  </w:num>
  <w:num w:numId="8">
    <w:abstractNumId w:val="22"/>
  </w:num>
  <w:num w:numId="9">
    <w:abstractNumId w:val="13"/>
  </w:num>
  <w:num w:numId="10">
    <w:abstractNumId w:val="10"/>
  </w:num>
  <w:num w:numId="11">
    <w:abstractNumId w:val="9"/>
  </w:num>
  <w:num w:numId="12">
    <w:abstractNumId w:val="14"/>
  </w:num>
  <w:num w:numId="13">
    <w:abstractNumId w:val="6"/>
  </w:num>
  <w:num w:numId="14">
    <w:abstractNumId w:val="8"/>
  </w:num>
  <w:num w:numId="15">
    <w:abstractNumId w:val="12"/>
  </w:num>
  <w:num w:numId="16">
    <w:abstractNumId w:val="5"/>
  </w:num>
  <w:num w:numId="17">
    <w:abstractNumId w:val="11"/>
  </w:num>
  <w:num w:numId="18">
    <w:abstractNumId w:val="0"/>
  </w:num>
  <w:num w:numId="19">
    <w:abstractNumId w:val="18"/>
  </w:num>
  <w:num w:numId="20">
    <w:abstractNumId w:val="20"/>
  </w:num>
  <w:num w:numId="21">
    <w:abstractNumId w:val="16"/>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32"/>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27"/>
    <w:rsid w:val="00002427"/>
    <w:rsid w:val="0000274C"/>
    <w:rsid w:val="000063EB"/>
    <w:rsid w:val="000074F0"/>
    <w:rsid w:val="00011F1C"/>
    <w:rsid w:val="00014134"/>
    <w:rsid w:val="00014565"/>
    <w:rsid w:val="000206A3"/>
    <w:rsid w:val="00027AE7"/>
    <w:rsid w:val="00037FEE"/>
    <w:rsid w:val="000408F3"/>
    <w:rsid w:val="00042C70"/>
    <w:rsid w:val="00046070"/>
    <w:rsid w:val="00046F25"/>
    <w:rsid w:val="00050B55"/>
    <w:rsid w:val="00053157"/>
    <w:rsid w:val="000569CD"/>
    <w:rsid w:val="000605ED"/>
    <w:rsid w:val="00060640"/>
    <w:rsid w:val="00061A3D"/>
    <w:rsid w:val="00070397"/>
    <w:rsid w:val="00072203"/>
    <w:rsid w:val="00076323"/>
    <w:rsid w:val="00076BDC"/>
    <w:rsid w:val="00083B3D"/>
    <w:rsid w:val="00083E5B"/>
    <w:rsid w:val="00085A9C"/>
    <w:rsid w:val="00087AB6"/>
    <w:rsid w:val="00087BA9"/>
    <w:rsid w:val="000928EA"/>
    <w:rsid w:val="000A2E6D"/>
    <w:rsid w:val="000A5E31"/>
    <w:rsid w:val="000B141A"/>
    <w:rsid w:val="000C1667"/>
    <w:rsid w:val="000C1C96"/>
    <w:rsid w:val="000C3018"/>
    <w:rsid w:val="000D001F"/>
    <w:rsid w:val="000D06D9"/>
    <w:rsid w:val="000D2C84"/>
    <w:rsid w:val="000D48ED"/>
    <w:rsid w:val="000D57A1"/>
    <w:rsid w:val="000E0649"/>
    <w:rsid w:val="000E1021"/>
    <w:rsid w:val="00101186"/>
    <w:rsid w:val="0010150C"/>
    <w:rsid w:val="00105C36"/>
    <w:rsid w:val="00110C91"/>
    <w:rsid w:val="0011355B"/>
    <w:rsid w:val="00114017"/>
    <w:rsid w:val="00115F22"/>
    <w:rsid w:val="00117500"/>
    <w:rsid w:val="00120936"/>
    <w:rsid w:val="00121548"/>
    <w:rsid w:val="001249D6"/>
    <w:rsid w:val="00125301"/>
    <w:rsid w:val="00127A12"/>
    <w:rsid w:val="001333A3"/>
    <w:rsid w:val="001344C7"/>
    <w:rsid w:val="001370F0"/>
    <w:rsid w:val="00147E35"/>
    <w:rsid w:val="00151D42"/>
    <w:rsid w:val="00152FFD"/>
    <w:rsid w:val="001549B2"/>
    <w:rsid w:val="00161C16"/>
    <w:rsid w:val="00164CA0"/>
    <w:rsid w:val="00165FBF"/>
    <w:rsid w:val="001736D0"/>
    <w:rsid w:val="00175CCC"/>
    <w:rsid w:val="001801C0"/>
    <w:rsid w:val="001840AC"/>
    <w:rsid w:val="00186FB4"/>
    <w:rsid w:val="00196024"/>
    <w:rsid w:val="001A0FB1"/>
    <w:rsid w:val="001A67D8"/>
    <w:rsid w:val="001B08DB"/>
    <w:rsid w:val="001B3322"/>
    <w:rsid w:val="001B6457"/>
    <w:rsid w:val="001C5D04"/>
    <w:rsid w:val="001D0A84"/>
    <w:rsid w:val="001D4461"/>
    <w:rsid w:val="001D4F6B"/>
    <w:rsid w:val="001D58A3"/>
    <w:rsid w:val="001D6071"/>
    <w:rsid w:val="001E3037"/>
    <w:rsid w:val="001E5276"/>
    <w:rsid w:val="001E5DC8"/>
    <w:rsid w:val="001F0085"/>
    <w:rsid w:val="001F0AE2"/>
    <w:rsid w:val="001F1D97"/>
    <w:rsid w:val="001F6442"/>
    <w:rsid w:val="00202604"/>
    <w:rsid w:val="002031E0"/>
    <w:rsid w:val="002033C8"/>
    <w:rsid w:val="00207185"/>
    <w:rsid w:val="00207FB3"/>
    <w:rsid w:val="00211EC1"/>
    <w:rsid w:val="00215357"/>
    <w:rsid w:val="0022066D"/>
    <w:rsid w:val="00226FA3"/>
    <w:rsid w:val="00232F1D"/>
    <w:rsid w:val="00244B80"/>
    <w:rsid w:val="00247674"/>
    <w:rsid w:val="00251573"/>
    <w:rsid w:val="00253920"/>
    <w:rsid w:val="00255097"/>
    <w:rsid w:val="00260B81"/>
    <w:rsid w:val="00261E7B"/>
    <w:rsid w:val="00272278"/>
    <w:rsid w:val="00273DED"/>
    <w:rsid w:val="00276CA3"/>
    <w:rsid w:val="00282B6E"/>
    <w:rsid w:val="00284E56"/>
    <w:rsid w:val="00290176"/>
    <w:rsid w:val="00290531"/>
    <w:rsid w:val="00290BC0"/>
    <w:rsid w:val="00297C74"/>
    <w:rsid w:val="002A042A"/>
    <w:rsid w:val="002A0539"/>
    <w:rsid w:val="002A457D"/>
    <w:rsid w:val="002A5A20"/>
    <w:rsid w:val="002A7EDB"/>
    <w:rsid w:val="002A7EF8"/>
    <w:rsid w:val="002B09D4"/>
    <w:rsid w:val="002B3F4B"/>
    <w:rsid w:val="002C5527"/>
    <w:rsid w:val="002C5873"/>
    <w:rsid w:val="002C60FF"/>
    <w:rsid w:val="002C795F"/>
    <w:rsid w:val="002D0D68"/>
    <w:rsid w:val="002D70FC"/>
    <w:rsid w:val="002E1AD1"/>
    <w:rsid w:val="002E6F43"/>
    <w:rsid w:val="002F2735"/>
    <w:rsid w:val="002F54D9"/>
    <w:rsid w:val="002F5526"/>
    <w:rsid w:val="00300561"/>
    <w:rsid w:val="00301420"/>
    <w:rsid w:val="00303A42"/>
    <w:rsid w:val="00316E39"/>
    <w:rsid w:val="00323C82"/>
    <w:rsid w:val="00324A51"/>
    <w:rsid w:val="00324CB5"/>
    <w:rsid w:val="0033380D"/>
    <w:rsid w:val="003415CB"/>
    <w:rsid w:val="003512F6"/>
    <w:rsid w:val="00370CA0"/>
    <w:rsid w:val="00372C23"/>
    <w:rsid w:val="00380443"/>
    <w:rsid w:val="00381AF2"/>
    <w:rsid w:val="00382D42"/>
    <w:rsid w:val="00383932"/>
    <w:rsid w:val="0038574E"/>
    <w:rsid w:val="00386B00"/>
    <w:rsid w:val="003876B5"/>
    <w:rsid w:val="0039492B"/>
    <w:rsid w:val="00394EF9"/>
    <w:rsid w:val="00396821"/>
    <w:rsid w:val="00397CD3"/>
    <w:rsid w:val="003A2F43"/>
    <w:rsid w:val="003A6A65"/>
    <w:rsid w:val="003B63A0"/>
    <w:rsid w:val="003C35DF"/>
    <w:rsid w:val="003C419E"/>
    <w:rsid w:val="003D188B"/>
    <w:rsid w:val="003D7D5F"/>
    <w:rsid w:val="003E1212"/>
    <w:rsid w:val="003E4D25"/>
    <w:rsid w:val="003E6910"/>
    <w:rsid w:val="003E7294"/>
    <w:rsid w:val="003F037E"/>
    <w:rsid w:val="003F1E46"/>
    <w:rsid w:val="004071E4"/>
    <w:rsid w:val="00410097"/>
    <w:rsid w:val="004127D4"/>
    <w:rsid w:val="00416F61"/>
    <w:rsid w:val="00421112"/>
    <w:rsid w:val="0042181F"/>
    <w:rsid w:val="004248A2"/>
    <w:rsid w:val="00437202"/>
    <w:rsid w:val="00437DE1"/>
    <w:rsid w:val="004425D0"/>
    <w:rsid w:val="00445A5C"/>
    <w:rsid w:val="00446579"/>
    <w:rsid w:val="00447CB1"/>
    <w:rsid w:val="0045230B"/>
    <w:rsid w:val="00453B4E"/>
    <w:rsid w:val="00453BB6"/>
    <w:rsid w:val="00456189"/>
    <w:rsid w:val="00457B7A"/>
    <w:rsid w:val="00464801"/>
    <w:rsid w:val="00466698"/>
    <w:rsid w:val="00467710"/>
    <w:rsid w:val="00471EF8"/>
    <w:rsid w:val="00475A34"/>
    <w:rsid w:val="0047600C"/>
    <w:rsid w:val="00481016"/>
    <w:rsid w:val="00485CF4"/>
    <w:rsid w:val="004904E1"/>
    <w:rsid w:val="00492222"/>
    <w:rsid w:val="00496115"/>
    <w:rsid w:val="0049658B"/>
    <w:rsid w:val="00497902"/>
    <w:rsid w:val="004A0232"/>
    <w:rsid w:val="004A09D3"/>
    <w:rsid w:val="004A1870"/>
    <w:rsid w:val="004A67C0"/>
    <w:rsid w:val="004B35E9"/>
    <w:rsid w:val="004B4FCC"/>
    <w:rsid w:val="004B5C4E"/>
    <w:rsid w:val="004B76CC"/>
    <w:rsid w:val="004B7B1E"/>
    <w:rsid w:val="004C3347"/>
    <w:rsid w:val="004C4D0D"/>
    <w:rsid w:val="004C4E69"/>
    <w:rsid w:val="004C737F"/>
    <w:rsid w:val="004E24E3"/>
    <w:rsid w:val="004E3C8D"/>
    <w:rsid w:val="004E3D3E"/>
    <w:rsid w:val="004E6B83"/>
    <w:rsid w:val="004E6C57"/>
    <w:rsid w:val="004F096F"/>
    <w:rsid w:val="004F5B81"/>
    <w:rsid w:val="004F789A"/>
    <w:rsid w:val="00500385"/>
    <w:rsid w:val="005043E5"/>
    <w:rsid w:val="005077A8"/>
    <w:rsid w:val="00513CA0"/>
    <w:rsid w:val="00517A15"/>
    <w:rsid w:val="00521AB3"/>
    <w:rsid w:val="00531BB3"/>
    <w:rsid w:val="00531E0C"/>
    <w:rsid w:val="005327F3"/>
    <w:rsid w:val="00532A12"/>
    <w:rsid w:val="00533D2C"/>
    <w:rsid w:val="005345B3"/>
    <w:rsid w:val="00537928"/>
    <w:rsid w:val="0054562C"/>
    <w:rsid w:val="00551333"/>
    <w:rsid w:val="00551CB9"/>
    <w:rsid w:val="00554193"/>
    <w:rsid w:val="00560644"/>
    <w:rsid w:val="005611DF"/>
    <w:rsid w:val="0056425B"/>
    <w:rsid w:val="00565492"/>
    <w:rsid w:val="00567E25"/>
    <w:rsid w:val="00567EE1"/>
    <w:rsid w:val="005723C5"/>
    <w:rsid w:val="00572F7C"/>
    <w:rsid w:val="00577919"/>
    <w:rsid w:val="0058426B"/>
    <w:rsid w:val="00590028"/>
    <w:rsid w:val="00592DE9"/>
    <w:rsid w:val="00592FA0"/>
    <w:rsid w:val="00594555"/>
    <w:rsid w:val="005A6998"/>
    <w:rsid w:val="005A6E9C"/>
    <w:rsid w:val="005B40D7"/>
    <w:rsid w:val="005B726F"/>
    <w:rsid w:val="005C545A"/>
    <w:rsid w:val="005C6ACF"/>
    <w:rsid w:val="005D0401"/>
    <w:rsid w:val="005D1A81"/>
    <w:rsid w:val="005D5D94"/>
    <w:rsid w:val="005D6CBD"/>
    <w:rsid w:val="005E2A10"/>
    <w:rsid w:val="005F0C1B"/>
    <w:rsid w:val="005F4FB4"/>
    <w:rsid w:val="0060005A"/>
    <w:rsid w:val="0060313B"/>
    <w:rsid w:val="006072B4"/>
    <w:rsid w:val="00612A3F"/>
    <w:rsid w:val="006140F2"/>
    <w:rsid w:val="00614ADF"/>
    <w:rsid w:val="0062031E"/>
    <w:rsid w:val="00621DE6"/>
    <w:rsid w:val="00624B25"/>
    <w:rsid w:val="0063064C"/>
    <w:rsid w:val="00630D79"/>
    <w:rsid w:val="00631FF2"/>
    <w:rsid w:val="00634561"/>
    <w:rsid w:val="00634D3F"/>
    <w:rsid w:val="00636606"/>
    <w:rsid w:val="00637A4C"/>
    <w:rsid w:val="00637E99"/>
    <w:rsid w:val="00642B96"/>
    <w:rsid w:val="00647331"/>
    <w:rsid w:val="00652A29"/>
    <w:rsid w:val="00660986"/>
    <w:rsid w:val="00661FAC"/>
    <w:rsid w:val="00664B56"/>
    <w:rsid w:val="00674EF0"/>
    <w:rsid w:val="00676678"/>
    <w:rsid w:val="006845D9"/>
    <w:rsid w:val="006873D3"/>
    <w:rsid w:val="006875EB"/>
    <w:rsid w:val="006A4548"/>
    <w:rsid w:val="006A537E"/>
    <w:rsid w:val="006A6711"/>
    <w:rsid w:val="006A6AA1"/>
    <w:rsid w:val="006A7C90"/>
    <w:rsid w:val="006B3F28"/>
    <w:rsid w:val="006B44EB"/>
    <w:rsid w:val="006B693A"/>
    <w:rsid w:val="006B73BB"/>
    <w:rsid w:val="006C0CBD"/>
    <w:rsid w:val="006C0D71"/>
    <w:rsid w:val="006C5A7F"/>
    <w:rsid w:val="006D0A90"/>
    <w:rsid w:val="006D2BB2"/>
    <w:rsid w:val="006D5896"/>
    <w:rsid w:val="006D5B4E"/>
    <w:rsid w:val="006D6218"/>
    <w:rsid w:val="006D71E1"/>
    <w:rsid w:val="006D7B38"/>
    <w:rsid w:val="006D7F72"/>
    <w:rsid w:val="006E0769"/>
    <w:rsid w:val="006E134E"/>
    <w:rsid w:val="006E27DB"/>
    <w:rsid w:val="006F23E8"/>
    <w:rsid w:val="006F3BDA"/>
    <w:rsid w:val="006F5211"/>
    <w:rsid w:val="006F63D4"/>
    <w:rsid w:val="006F78DD"/>
    <w:rsid w:val="00700C84"/>
    <w:rsid w:val="007040DD"/>
    <w:rsid w:val="0070429A"/>
    <w:rsid w:val="00713BC8"/>
    <w:rsid w:val="00714531"/>
    <w:rsid w:val="00715C3E"/>
    <w:rsid w:val="007173AB"/>
    <w:rsid w:val="0072120C"/>
    <w:rsid w:val="00722BC7"/>
    <w:rsid w:val="00722DD0"/>
    <w:rsid w:val="00731F52"/>
    <w:rsid w:val="00733246"/>
    <w:rsid w:val="0073735D"/>
    <w:rsid w:val="007428D2"/>
    <w:rsid w:val="00744C52"/>
    <w:rsid w:val="00747D09"/>
    <w:rsid w:val="00750D33"/>
    <w:rsid w:val="007552CE"/>
    <w:rsid w:val="007607DA"/>
    <w:rsid w:val="007607EB"/>
    <w:rsid w:val="007615D8"/>
    <w:rsid w:val="0076335F"/>
    <w:rsid w:val="00764693"/>
    <w:rsid w:val="007666A9"/>
    <w:rsid w:val="00770D7C"/>
    <w:rsid w:val="00774B68"/>
    <w:rsid w:val="00781F58"/>
    <w:rsid w:val="0078319A"/>
    <w:rsid w:val="00783533"/>
    <w:rsid w:val="00783BBA"/>
    <w:rsid w:val="00791A47"/>
    <w:rsid w:val="0079356E"/>
    <w:rsid w:val="007A0CDB"/>
    <w:rsid w:val="007A2017"/>
    <w:rsid w:val="007A6B21"/>
    <w:rsid w:val="007A77FD"/>
    <w:rsid w:val="007A7AD2"/>
    <w:rsid w:val="007B27D4"/>
    <w:rsid w:val="007B4A0C"/>
    <w:rsid w:val="007C5FFC"/>
    <w:rsid w:val="007D09C6"/>
    <w:rsid w:val="007D4B4E"/>
    <w:rsid w:val="007D65F5"/>
    <w:rsid w:val="007E0859"/>
    <w:rsid w:val="007E1E1A"/>
    <w:rsid w:val="007E2AEF"/>
    <w:rsid w:val="007E381D"/>
    <w:rsid w:val="007E515F"/>
    <w:rsid w:val="007E7098"/>
    <w:rsid w:val="00804265"/>
    <w:rsid w:val="008046DD"/>
    <w:rsid w:val="008129B4"/>
    <w:rsid w:val="008143D6"/>
    <w:rsid w:val="008211D6"/>
    <w:rsid w:val="008213D7"/>
    <w:rsid w:val="008342EA"/>
    <w:rsid w:val="00834AE1"/>
    <w:rsid w:val="00834F04"/>
    <w:rsid w:val="00840B56"/>
    <w:rsid w:val="00841866"/>
    <w:rsid w:val="00843763"/>
    <w:rsid w:val="00844FF7"/>
    <w:rsid w:val="00850322"/>
    <w:rsid w:val="00851E78"/>
    <w:rsid w:val="00852063"/>
    <w:rsid w:val="008553FF"/>
    <w:rsid w:val="00857BBB"/>
    <w:rsid w:val="008614FA"/>
    <w:rsid w:val="00861DCE"/>
    <w:rsid w:val="00871C23"/>
    <w:rsid w:val="00871DA2"/>
    <w:rsid w:val="00872FAE"/>
    <w:rsid w:val="00874015"/>
    <w:rsid w:val="00877402"/>
    <w:rsid w:val="00880402"/>
    <w:rsid w:val="00893B9E"/>
    <w:rsid w:val="008951D5"/>
    <w:rsid w:val="00895764"/>
    <w:rsid w:val="0089728A"/>
    <w:rsid w:val="008A5A3A"/>
    <w:rsid w:val="008B0B1A"/>
    <w:rsid w:val="008B29D6"/>
    <w:rsid w:val="008C426F"/>
    <w:rsid w:val="008C7E84"/>
    <w:rsid w:val="008D03B9"/>
    <w:rsid w:val="008D3FD1"/>
    <w:rsid w:val="008D661A"/>
    <w:rsid w:val="008E03C7"/>
    <w:rsid w:val="008E084A"/>
    <w:rsid w:val="008E6CDD"/>
    <w:rsid w:val="008F6032"/>
    <w:rsid w:val="00904B9D"/>
    <w:rsid w:val="009064EA"/>
    <w:rsid w:val="00907F1E"/>
    <w:rsid w:val="009142C4"/>
    <w:rsid w:val="00915032"/>
    <w:rsid w:val="0092610A"/>
    <w:rsid w:val="00930922"/>
    <w:rsid w:val="00934392"/>
    <w:rsid w:val="009371E5"/>
    <w:rsid w:val="00942D70"/>
    <w:rsid w:val="00943913"/>
    <w:rsid w:val="00944B56"/>
    <w:rsid w:val="0094530E"/>
    <w:rsid w:val="009466DE"/>
    <w:rsid w:val="0094688B"/>
    <w:rsid w:val="00946BC9"/>
    <w:rsid w:val="00951372"/>
    <w:rsid w:val="00956D6F"/>
    <w:rsid w:val="00964B03"/>
    <w:rsid w:val="00965600"/>
    <w:rsid w:val="00971E3E"/>
    <w:rsid w:val="00976456"/>
    <w:rsid w:val="00976E15"/>
    <w:rsid w:val="00980D6A"/>
    <w:rsid w:val="009857C7"/>
    <w:rsid w:val="0099067D"/>
    <w:rsid w:val="00992B5E"/>
    <w:rsid w:val="009945AC"/>
    <w:rsid w:val="009A09FA"/>
    <w:rsid w:val="009A14C5"/>
    <w:rsid w:val="009A19C8"/>
    <w:rsid w:val="009A62B2"/>
    <w:rsid w:val="009B331B"/>
    <w:rsid w:val="009C025C"/>
    <w:rsid w:val="009C195B"/>
    <w:rsid w:val="009C37B4"/>
    <w:rsid w:val="009C7C74"/>
    <w:rsid w:val="009D7303"/>
    <w:rsid w:val="009E6270"/>
    <w:rsid w:val="009F21B7"/>
    <w:rsid w:val="009F5059"/>
    <w:rsid w:val="009F51C6"/>
    <w:rsid w:val="009F5A8E"/>
    <w:rsid w:val="00A03F59"/>
    <w:rsid w:val="00A04779"/>
    <w:rsid w:val="00A15551"/>
    <w:rsid w:val="00A15570"/>
    <w:rsid w:val="00A16D41"/>
    <w:rsid w:val="00A17D1E"/>
    <w:rsid w:val="00A20D6C"/>
    <w:rsid w:val="00A23740"/>
    <w:rsid w:val="00A36024"/>
    <w:rsid w:val="00A40512"/>
    <w:rsid w:val="00A423F4"/>
    <w:rsid w:val="00A473D8"/>
    <w:rsid w:val="00A504C9"/>
    <w:rsid w:val="00A50B4A"/>
    <w:rsid w:val="00A54043"/>
    <w:rsid w:val="00A56AF7"/>
    <w:rsid w:val="00A62EFA"/>
    <w:rsid w:val="00A71AB6"/>
    <w:rsid w:val="00A76285"/>
    <w:rsid w:val="00A856E0"/>
    <w:rsid w:val="00A922DE"/>
    <w:rsid w:val="00A941D1"/>
    <w:rsid w:val="00AA0EB9"/>
    <w:rsid w:val="00AA2221"/>
    <w:rsid w:val="00AA3E3C"/>
    <w:rsid w:val="00AB6F9A"/>
    <w:rsid w:val="00AC3D81"/>
    <w:rsid w:val="00AC4A8C"/>
    <w:rsid w:val="00AC724F"/>
    <w:rsid w:val="00AD682F"/>
    <w:rsid w:val="00AE164B"/>
    <w:rsid w:val="00AE2D6B"/>
    <w:rsid w:val="00AF16E1"/>
    <w:rsid w:val="00AF1BDB"/>
    <w:rsid w:val="00AF378C"/>
    <w:rsid w:val="00AF495F"/>
    <w:rsid w:val="00AF5513"/>
    <w:rsid w:val="00B129A0"/>
    <w:rsid w:val="00B132C9"/>
    <w:rsid w:val="00B137F1"/>
    <w:rsid w:val="00B13C36"/>
    <w:rsid w:val="00B23BB5"/>
    <w:rsid w:val="00B242E4"/>
    <w:rsid w:val="00B24697"/>
    <w:rsid w:val="00B25181"/>
    <w:rsid w:val="00B253BF"/>
    <w:rsid w:val="00B329B5"/>
    <w:rsid w:val="00B351E6"/>
    <w:rsid w:val="00B40E77"/>
    <w:rsid w:val="00B47D21"/>
    <w:rsid w:val="00B51BDE"/>
    <w:rsid w:val="00B52BC0"/>
    <w:rsid w:val="00B54E0E"/>
    <w:rsid w:val="00B55742"/>
    <w:rsid w:val="00B6009B"/>
    <w:rsid w:val="00B64C3A"/>
    <w:rsid w:val="00B6787F"/>
    <w:rsid w:val="00B76CCD"/>
    <w:rsid w:val="00B83A6C"/>
    <w:rsid w:val="00B85CFE"/>
    <w:rsid w:val="00B86019"/>
    <w:rsid w:val="00B8672A"/>
    <w:rsid w:val="00B9477A"/>
    <w:rsid w:val="00B94C36"/>
    <w:rsid w:val="00BA14C4"/>
    <w:rsid w:val="00BB09F5"/>
    <w:rsid w:val="00BB33CE"/>
    <w:rsid w:val="00BB3995"/>
    <w:rsid w:val="00BB5B71"/>
    <w:rsid w:val="00BB7DD1"/>
    <w:rsid w:val="00BC19F9"/>
    <w:rsid w:val="00BC1FDE"/>
    <w:rsid w:val="00BC37D5"/>
    <w:rsid w:val="00BC5FB3"/>
    <w:rsid w:val="00BD1CC3"/>
    <w:rsid w:val="00BD3C02"/>
    <w:rsid w:val="00BE0119"/>
    <w:rsid w:val="00BF2C97"/>
    <w:rsid w:val="00BF32A6"/>
    <w:rsid w:val="00C2007C"/>
    <w:rsid w:val="00C261BE"/>
    <w:rsid w:val="00C338A2"/>
    <w:rsid w:val="00C401F6"/>
    <w:rsid w:val="00C41304"/>
    <w:rsid w:val="00C455E6"/>
    <w:rsid w:val="00C50225"/>
    <w:rsid w:val="00C516DD"/>
    <w:rsid w:val="00C52057"/>
    <w:rsid w:val="00C55771"/>
    <w:rsid w:val="00C57DD1"/>
    <w:rsid w:val="00C62140"/>
    <w:rsid w:val="00C629B1"/>
    <w:rsid w:val="00C639C4"/>
    <w:rsid w:val="00C671BD"/>
    <w:rsid w:val="00C67425"/>
    <w:rsid w:val="00C7349C"/>
    <w:rsid w:val="00C823D1"/>
    <w:rsid w:val="00C83E50"/>
    <w:rsid w:val="00C84191"/>
    <w:rsid w:val="00C84F49"/>
    <w:rsid w:val="00C85944"/>
    <w:rsid w:val="00C87D4A"/>
    <w:rsid w:val="00C87D8B"/>
    <w:rsid w:val="00C915FE"/>
    <w:rsid w:val="00C92C2E"/>
    <w:rsid w:val="00C94575"/>
    <w:rsid w:val="00C95712"/>
    <w:rsid w:val="00C95910"/>
    <w:rsid w:val="00CA1AD3"/>
    <w:rsid w:val="00CA21A4"/>
    <w:rsid w:val="00CA2483"/>
    <w:rsid w:val="00CA35AA"/>
    <w:rsid w:val="00CA4588"/>
    <w:rsid w:val="00CA7E44"/>
    <w:rsid w:val="00CB16AC"/>
    <w:rsid w:val="00CC48FE"/>
    <w:rsid w:val="00CC6B68"/>
    <w:rsid w:val="00CD1142"/>
    <w:rsid w:val="00CD2793"/>
    <w:rsid w:val="00CD708B"/>
    <w:rsid w:val="00CD7DFB"/>
    <w:rsid w:val="00CF24AB"/>
    <w:rsid w:val="00CF2718"/>
    <w:rsid w:val="00D01573"/>
    <w:rsid w:val="00D06258"/>
    <w:rsid w:val="00D06F2C"/>
    <w:rsid w:val="00D20451"/>
    <w:rsid w:val="00D2569C"/>
    <w:rsid w:val="00D26D07"/>
    <w:rsid w:val="00D3120E"/>
    <w:rsid w:val="00D36785"/>
    <w:rsid w:val="00D40B37"/>
    <w:rsid w:val="00D5250C"/>
    <w:rsid w:val="00D52F8E"/>
    <w:rsid w:val="00D538CF"/>
    <w:rsid w:val="00D54B68"/>
    <w:rsid w:val="00D54F80"/>
    <w:rsid w:val="00D57D6B"/>
    <w:rsid w:val="00D605FC"/>
    <w:rsid w:val="00D61796"/>
    <w:rsid w:val="00D624A8"/>
    <w:rsid w:val="00D659F7"/>
    <w:rsid w:val="00D71D1D"/>
    <w:rsid w:val="00D72724"/>
    <w:rsid w:val="00D733F2"/>
    <w:rsid w:val="00D745C7"/>
    <w:rsid w:val="00D758C1"/>
    <w:rsid w:val="00D76199"/>
    <w:rsid w:val="00D7651D"/>
    <w:rsid w:val="00D8483B"/>
    <w:rsid w:val="00D97D68"/>
    <w:rsid w:val="00DB2BE8"/>
    <w:rsid w:val="00DB47F0"/>
    <w:rsid w:val="00DC00A9"/>
    <w:rsid w:val="00DC255D"/>
    <w:rsid w:val="00DC37AE"/>
    <w:rsid w:val="00DD2FDC"/>
    <w:rsid w:val="00DD3A72"/>
    <w:rsid w:val="00DD63EB"/>
    <w:rsid w:val="00DE1CB7"/>
    <w:rsid w:val="00DE2990"/>
    <w:rsid w:val="00DE2D37"/>
    <w:rsid w:val="00DE4757"/>
    <w:rsid w:val="00DF5771"/>
    <w:rsid w:val="00E131B7"/>
    <w:rsid w:val="00E20AFE"/>
    <w:rsid w:val="00E27C95"/>
    <w:rsid w:val="00E33BC1"/>
    <w:rsid w:val="00E377A7"/>
    <w:rsid w:val="00E445EC"/>
    <w:rsid w:val="00E47BC6"/>
    <w:rsid w:val="00E531B4"/>
    <w:rsid w:val="00E541B6"/>
    <w:rsid w:val="00E6004E"/>
    <w:rsid w:val="00E65A41"/>
    <w:rsid w:val="00E71FE4"/>
    <w:rsid w:val="00E856E5"/>
    <w:rsid w:val="00E90F0D"/>
    <w:rsid w:val="00E94BD6"/>
    <w:rsid w:val="00E95C50"/>
    <w:rsid w:val="00E974EE"/>
    <w:rsid w:val="00EA15BF"/>
    <w:rsid w:val="00EA3A88"/>
    <w:rsid w:val="00EB1CF7"/>
    <w:rsid w:val="00EB210F"/>
    <w:rsid w:val="00EC0136"/>
    <w:rsid w:val="00EC4ECC"/>
    <w:rsid w:val="00ED35C4"/>
    <w:rsid w:val="00ED703D"/>
    <w:rsid w:val="00EE32A1"/>
    <w:rsid w:val="00EE377A"/>
    <w:rsid w:val="00EE4F76"/>
    <w:rsid w:val="00EE71DD"/>
    <w:rsid w:val="00EF0702"/>
    <w:rsid w:val="00EF7F06"/>
    <w:rsid w:val="00F03080"/>
    <w:rsid w:val="00F055B5"/>
    <w:rsid w:val="00F13851"/>
    <w:rsid w:val="00F14AD8"/>
    <w:rsid w:val="00F22676"/>
    <w:rsid w:val="00F3142B"/>
    <w:rsid w:val="00F31430"/>
    <w:rsid w:val="00F35092"/>
    <w:rsid w:val="00F4025A"/>
    <w:rsid w:val="00F45A2D"/>
    <w:rsid w:val="00F46313"/>
    <w:rsid w:val="00F50DD1"/>
    <w:rsid w:val="00F5259A"/>
    <w:rsid w:val="00F54705"/>
    <w:rsid w:val="00F558D1"/>
    <w:rsid w:val="00F57CAA"/>
    <w:rsid w:val="00F651BF"/>
    <w:rsid w:val="00F81806"/>
    <w:rsid w:val="00F86356"/>
    <w:rsid w:val="00F8647D"/>
    <w:rsid w:val="00F87F27"/>
    <w:rsid w:val="00F90323"/>
    <w:rsid w:val="00F931F1"/>
    <w:rsid w:val="00F93764"/>
    <w:rsid w:val="00FA6785"/>
    <w:rsid w:val="00FB0323"/>
    <w:rsid w:val="00FB1A11"/>
    <w:rsid w:val="00FB2C71"/>
    <w:rsid w:val="00FB342B"/>
    <w:rsid w:val="00FB34E0"/>
    <w:rsid w:val="00FB4E3A"/>
    <w:rsid w:val="00FC024B"/>
    <w:rsid w:val="00FC4E96"/>
    <w:rsid w:val="00FC7FDB"/>
    <w:rsid w:val="00FD385D"/>
    <w:rsid w:val="00FD3CFA"/>
    <w:rsid w:val="00FD6A7D"/>
    <w:rsid w:val="00FE0550"/>
    <w:rsid w:val="00FE2A1E"/>
    <w:rsid w:val="00FE4249"/>
    <w:rsid w:val="00FE4E1D"/>
    <w:rsid w:val="00FF5497"/>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7B06A"/>
  <w15:docId w15:val="{F55D4435-26CB-45A6-A98E-9D15BCB4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7F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87F27"/>
    <w:tblPr>
      <w:tblInd w:w="0" w:type="dxa"/>
      <w:tblCellMar>
        <w:top w:w="0" w:type="dxa"/>
        <w:left w:w="0" w:type="dxa"/>
        <w:bottom w:w="0" w:type="dxa"/>
        <w:right w:w="0" w:type="dxa"/>
      </w:tblCellMar>
    </w:tblPr>
  </w:style>
  <w:style w:type="paragraph" w:styleId="Corpsdetexte">
    <w:name w:val="Body Text"/>
    <w:basedOn w:val="Normal"/>
    <w:uiPriority w:val="1"/>
    <w:qFormat/>
    <w:rsid w:val="00F87F27"/>
    <w:pPr>
      <w:ind w:left="1943" w:hanging="851"/>
    </w:pPr>
    <w:rPr>
      <w:rFonts w:ascii="Times New Roman" w:eastAsia="Times New Roman" w:hAnsi="Times New Roman"/>
    </w:rPr>
  </w:style>
  <w:style w:type="paragraph" w:customStyle="1" w:styleId="Titre11">
    <w:name w:val="Titre 11"/>
    <w:basedOn w:val="Normal"/>
    <w:uiPriority w:val="1"/>
    <w:qFormat/>
    <w:rsid w:val="00F87F27"/>
    <w:pPr>
      <w:ind w:left="20"/>
      <w:outlineLvl w:val="1"/>
    </w:pPr>
    <w:rPr>
      <w:rFonts w:ascii="Times New Roman" w:eastAsia="Times New Roman" w:hAnsi="Times New Roman"/>
      <w:b/>
      <w:bCs/>
      <w:sz w:val="28"/>
      <w:szCs w:val="28"/>
    </w:rPr>
  </w:style>
  <w:style w:type="paragraph" w:customStyle="1" w:styleId="Titre21">
    <w:name w:val="Titre 21"/>
    <w:basedOn w:val="Normal"/>
    <w:uiPriority w:val="1"/>
    <w:qFormat/>
    <w:rsid w:val="00F87F27"/>
    <w:pPr>
      <w:ind w:left="1092" w:hanging="566"/>
      <w:outlineLvl w:val="2"/>
    </w:pPr>
    <w:rPr>
      <w:rFonts w:ascii="Times New Roman" w:eastAsia="Times New Roman" w:hAnsi="Times New Roman"/>
      <w:b/>
      <w:bCs/>
      <w:u w:val="single"/>
    </w:rPr>
  </w:style>
  <w:style w:type="paragraph" w:styleId="Paragraphedeliste">
    <w:name w:val="List Paragraph"/>
    <w:basedOn w:val="Normal"/>
    <w:uiPriority w:val="1"/>
    <w:qFormat/>
    <w:rsid w:val="00F87F27"/>
  </w:style>
  <w:style w:type="paragraph" w:customStyle="1" w:styleId="TableParagraph">
    <w:name w:val="Table Paragraph"/>
    <w:basedOn w:val="Normal"/>
    <w:uiPriority w:val="1"/>
    <w:qFormat/>
    <w:rsid w:val="00F87F27"/>
  </w:style>
  <w:style w:type="paragraph" w:styleId="En-tte">
    <w:name w:val="header"/>
    <w:basedOn w:val="Normal"/>
    <w:link w:val="En-tteCar"/>
    <w:uiPriority w:val="99"/>
    <w:unhideWhenUsed/>
    <w:rsid w:val="00D54F80"/>
    <w:pPr>
      <w:tabs>
        <w:tab w:val="center" w:pos="4320"/>
        <w:tab w:val="right" w:pos="8640"/>
      </w:tabs>
    </w:pPr>
  </w:style>
  <w:style w:type="character" w:customStyle="1" w:styleId="En-tteCar">
    <w:name w:val="En-tête Car"/>
    <w:basedOn w:val="Policepardfaut"/>
    <w:link w:val="En-tte"/>
    <w:uiPriority w:val="99"/>
    <w:rsid w:val="00D54F80"/>
  </w:style>
  <w:style w:type="paragraph" w:styleId="Pieddepage">
    <w:name w:val="footer"/>
    <w:basedOn w:val="Normal"/>
    <w:link w:val="PieddepageCar"/>
    <w:uiPriority w:val="99"/>
    <w:unhideWhenUsed/>
    <w:rsid w:val="00D54F80"/>
    <w:pPr>
      <w:tabs>
        <w:tab w:val="center" w:pos="4320"/>
        <w:tab w:val="right" w:pos="8640"/>
      </w:tabs>
    </w:pPr>
  </w:style>
  <w:style w:type="character" w:customStyle="1" w:styleId="PieddepageCar">
    <w:name w:val="Pied de page Car"/>
    <w:basedOn w:val="Policepardfaut"/>
    <w:link w:val="Pieddepage"/>
    <w:uiPriority w:val="99"/>
    <w:rsid w:val="00D54F80"/>
  </w:style>
  <w:style w:type="table" w:styleId="Grilledutableau">
    <w:name w:val="Table Grid"/>
    <w:basedOn w:val="TableauNormal"/>
    <w:uiPriority w:val="59"/>
    <w:rsid w:val="00CD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5181"/>
    <w:rPr>
      <w:color w:val="0000FF" w:themeColor="hyperlink"/>
      <w:u w:val="single"/>
    </w:rPr>
  </w:style>
  <w:style w:type="character" w:styleId="Lienhypertextesuivivisit">
    <w:name w:val="FollowedHyperlink"/>
    <w:basedOn w:val="Policepardfaut"/>
    <w:uiPriority w:val="99"/>
    <w:semiHidden/>
    <w:unhideWhenUsed/>
    <w:rsid w:val="00F14AD8"/>
    <w:rPr>
      <w:color w:val="800080" w:themeColor="followedHyperlink"/>
      <w:u w:val="single"/>
    </w:rPr>
  </w:style>
  <w:style w:type="paragraph" w:styleId="Corpsdetexte2">
    <w:name w:val="Body Text 2"/>
    <w:basedOn w:val="Normal"/>
    <w:link w:val="Corpsdetexte2Car"/>
    <w:semiHidden/>
    <w:rsid w:val="00660986"/>
    <w:pPr>
      <w:widowControl/>
      <w:spacing w:after="120" w:line="480" w:lineRule="auto"/>
    </w:pPr>
    <w:rPr>
      <w:rFonts w:ascii="Arial" w:eastAsia="Times" w:hAnsi="Arial" w:cs="Times New Roman"/>
      <w:szCs w:val="20"/>
      <w:lang w:val="fr-CA" w:eastAsia="fr-FR"/>
    </w:rPr>
  </w:style>
  <w:style w:type="character" w:customStyle="1" w:styleId="Corpsdetexte2Car">
    <w:name w:val="Corps de texte 2 Car"/>
    <w:basedOn w:val="Policepardfaut"/>
    <w:link w:val="Corpsdetexte2"/>
    <w:semiHidden/>
    <w:rsid w:val="00660986"/>
    <w:rPr>
      <w:rFonts w:ascii="Arial" w:eastAsia="Times" w:hAnsi="Arial" w:cs="Times New Roman"/>
      <w:szCs w:val="20"/>
      <w:lang w:val="fr-CA" w:eastAsia="fr-FR"/>
    </w:rPr>
  </w:style>
  <w:style w:type="paragraph" w:styleId="Rvision">
    <w:name w:val="Revision"/>
    <w:hidden/>
    <w:uiPriority w:val="99"/>
    <w:semiHidden/>
    <w:rsid w:val="00521AB3"/>
    <w:pPr>
      <w:widowControl/>
    </w:pPr>
  </w:style>
  <w:style w:type="character" w:styleId="Marquedecommentaire">
    <w:name w:val="annotation reference"/>
    <w:basedOn w:val="Policepardfaut"/>
    <w:uiPriority w:val="99"/>
    <w:semiHidden/>
    <w:unhideWhenUsed/>
    <w:rsid w:val="00841866"/>
    <w:rPr>
      <w:sz w:val="16"/>
      <w:szCs w:val="16"/>
    </w:rPr>
  </w:style>
  <w:style w:type="paragraph" w:styleId="Commentaire">
    <w:name w:val="annotation text"/>
    <w:basedOn w:val="Normal"/>
    <w:link w:val="CommentaireCar"/>
    <w:uiPriority w:val="99"/>
    <w:unhideWhenUsed/>
    <w:rsid w:val="00841866"/>
    <w:rPr>
      <w:sz w:val="20"/>
      <w:szCs w:val="20"/>
    </w:rPr>
  </w:style>
  <w:style w:type="character" w:customStyle="1" w:styleId="CommentaireCar">
    <w:name w:val="Commentaire Car"/>
    <w:basedOn w:val="Policepardfaut"/>
    <w:link w:val="Commentaire"/>
    <w:uiPriority w:val="99"/>
    <w:rsid w:val="00841866"/>
    <w:rPr>
      <w:sz w:val="20"/>
      <w:szCs w:val="20"/>
    </w:rPr>
  </w:style>
  <w:style w:type="paragraph" w:styleId="Objetducommentaire">
    <w:name w:val="annotation subject"/>
    <w:basedOn w:val="Commentaire"/>
    <w:next w:val="Commentaire"/>
    <w:link w:val="ObjetducommentaireCar"/>
    <w:uiPriority w:val="99"/>
    <w:semiHidden/>
    <w:unhideWhenUsed/>
    <w:rsid w:val="00841866"/>
    <w:rPr>
      <w:b/>
      <w:bCs/>
    </w:rPr>
  </w:style>
  <w:style w:type="character" w:customStyle="1" w:styleId="ObjetducommentaireCar">
    <w:name w:val="Objet du commentaire Car"/>
    <w:basedOn w:val="CommentaireCar"/>
    <w:link w:val="Objetducommentaire"/>
    <w:uiPriority w:val="99"/>
    <w:semiHidden/>
    <w:rsid w:val="00841866"/>
    <w:rPr>
      <w:b/>
      <w:bCs/>
      <w:sz w:val="20"/>
      <w:szCs w:val="20"/>
    </w:rPr>
  </w:style>
  <w:style w:type="paragraph" w:styleId="Textedebulles">
    <w:name w:val="Balloon Text"/>
    <w:basedOn w:val="Normal"/>
    <w:link w:val="TextedebullesCar"/>
    <w:uiPriority w:val="99"/>
    <w:semiHidden/>
    <w:unhideWhenUsed/>
    <w:rsid w:val="006F3B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BDA"/>
    <w:rPr>
      <w:rFonts w:ascii="Segoe UI" w:hAnsi="Segoe UI" w:cs="Segoe UI"/>
      <w:sz w:val="18"/>
      <w:szCs w:val="18"/>
    </w:rPr>
  </w:style>
  <w:style w:type="paragraph" w:customStyle="1" w:styleId="pf0">
    <w:name w:val="pf0"/>
    <w:basedOn w:val="Normal"/>
    <w:rsid w:val="000928EA"/>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cf01">
    <w:name w:val="cf01"/>
    <w:basedOn w:val="Policepardfaut"/>
    <w:rsid w:val="000928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13392">
      <w:bodyDiv w:val="1"/>
      <w:marLeft w:val="0"/>
      <w:marRight w:val="0"/>
      <w:marTop w:val="0"/>
      <w:marBottom w:val="0"/>
      <w:divBdr>
        <w:top w:val="none" w:sz="0" w:space="0" w:color="auto"/>
        <w:left w:val="none" w:sz="0" w:space="0" w:color="auto"/>
        <w:bottom w:val="none" w:sz="0" w:space="0" w:color="auto"/>
        <w:right w:val="none" w:sz="0" w:space="0" w:color="auto"/>
      </w:divBdr>
    </w:div>
    <w:div w:id="801922372">
      <w:bodyDiv w:val="1"/>
      <w:marLeft w:val="0"/>
      <w:marRight w:val="0"/>
      <w:marTop w:val="0"/>
      <w:marBottom w:val="0"/>
      <w:divBdr>
        <w:top w:val="none" w:sz="0" w:space="0" w:color="auto"/>
        <w:left w:val="none" w:sz="0" w:space="0" w:color="auto"/>
        <w:bottom w:val="none" w:sz="0" w:space="0" w:color="auto"/>
        <w:right w:val="none" w:sz="0" w:space="0" w:color="auto"/>
      </w:divBdr>
    </w:div>
    <w:div w:id="955528674">
      <w:bodyDiv w:val="1"/>
      <w:marLeft w:val="0"/>
      <w:marRight w:val="0"/>
      <w:marTop w:val="0"/>
      <w:marBottom w:val="0"/>
      <w:divBdr>
        <w:top w:val="none" w:sz="0" w:space="0" w:color="auto"/>
        <w:left w:val="none" w:sz="0" w:space="0" w:color="auto"/>
        <w:bottom w:val="none" w:sz="0" w:space="0" w:color="auto"/>
        <w:right w:val="none" w:sz="0" w:space="0" w:color="auto"/>
      </w:divBdr>
    </w:div>
    <w:div w:id="1611622751">
      <w:bodyDiv w:val="1"/>
      <w:marLeft w:val="0"/>
      <w:marRight w:val="0"/>
      <w:marTop w:val="0"/>
      <w:marBottom w:val="0"/>
      <w:divBdr>
        <w:top w:val="none" w:sz="0" w:space="0" w:color="auto"/>
        <w:left w:val="none" w:sz="0" w:space="0" w:color="auto"/>
        <w:bottom w:val="none" w:sz="0" w:space="0" w:color="auto"/>
        <w:right w:val="none" w:sz="0" w:space="0" w:color="auto"/>
      </w:divBdr>
    </w:div>
    <w:div w:id="214014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69d00f-6ad1-4de1-b563-4b8a9b10bf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2AB285D76B64192A0A8CD50243287" ma:contentTypeVersion="13" ma:contentTypeDescription="Crée un document." ma:contentTypeScope="" ma:versionID="5b602314e963a7dd7db311395f4edcd9">
  <xsd:schema xmlns:xsd="http://www.w3.org/2001/XMLSchema" xmlns:xs="http://www.w3.org/2001/XMLSchema" xmlns:p="http://schemas.microsoft.com/office/2006/metadata/properties" xmlns:ns2="a969d00f-6ad1-4de1-b563-4b8a9b10bf05" xmlns:ns3="db13c5fe-6b4a-47dd-abc3-3400ea89203c" targetNamespace="http://schemas.microsoft.com/office/2006/metadata/properties" ma:root="true" ma:fieldsID="d1ab11439a1f1d7d79f77a184a252420" ns2:_="" ns3:_="">
    <xsd:import namespace="a969d00f-6ad1-4de1-b563-4b8a9b10bf05"/>
    <xsd:import namespace="db13c5fe-6b4a-47dd-abc3-3400ea892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9d00f-6ad1-4de1-b563-4b8a9b10b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c818cc7-e8b1-48bc-beb0-16371888ba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3c5fe-6b4a-47dd-abc3-3400ea89203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5DD4-22AC-4E1D-A97A-D8A7913D8A7D}">
  <ds:schemaRefs>
    <ds:schemaRef ds:uri="http://schemas.microsoft.com/sharepoint/v3/contenttype/forms"/>
  </ds:schemaRefs>
</ds:datastoreItem>
</file>

<file path=customXml/itemProps2.xml><?xml version="1.0" encoding="utf-8"?>
<ds:datastoreItem xmlns:ds="http://schemas.openxmlformats.org/officeDocument/2006/customXml" ds:itemID="{455E0664-6D4A-4C7B-A4FD-EE9864F6D4EA}">
  <ds:schemaRefs>
    <ds:schemaRef ds:uri="db13c5fe-6b4a-47dd-abc3-3400ea89203c"/>
    <ds:schemaRef ds:uri="http://schemas.microsoft.com/office/infopath/2007/PartnerControls"/>
    <ds:schemaRef ds:uri="http://purl.org/dc/elements/1.1/"/>
    <ds:schemaRef ds:uri="http://schemas.microsoft.com/office/2006/metadata/properties"/>
    <ds:schemaRef ds:uri="a969d00f-6ad1-4de1-b563-4b8a9b10bf0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971192F-FC0A-474C-878B-09D426C3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9d00f-6ad1-4de1-b563-4b8a9b10bf05"/>
    <ds:schemaRef ds:uri="db13c5fe-6b4a-47dd-abc3-3400ea892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5DCEE-D676-4705-8581-3B6FE47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7113</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Modèle de politique d’utilisation du français dans les technologies de l’information et des communications</vt:lpstr>
    </vt:vector>
  </TitlesOfParts>
  <Manager>Dominique Carpentier, André Michaud</Manager>
  <Company>OQLF</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politique d’utilisation du français dans les technologies de l’information et des communications</dc:title>
  <dc:subject>Modèle de politique d’utilisation du français dans les technologies de l’information et des communications</dc:subject>
  <dc:creator>OQLF</dc:creator>
  <cp:keywords>Modèle; Politique d’utilisation du français dans les technologies de l’information et des communications</cp:keywords>
  <dc:description/>
  <cp:lastModifiedBy>Carpentier Dominique</cp:lastModifiedBy>
  <cp:revision>2</cp:revision>
  <cp:lastPrinted>2024-04-08T13:07:00Z</cp:lastPrinted>
  <dcterms:created xsi:type="dcterms:W3CDTF">2024-04-17T12:15:00Z</dcterms:created>
  <dcterms:modified xsi:type="dcterms:W3CDTF">2024-04-17T12:15:00Z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2017-08-04T00:00:00Z</vt:filetime>
  </property>
  <property fmtid="{D5CDD505-2E9C-101B-9397-08002B2CF9AE}" pid="4" name="Cote">
    <vt:lpwstr>49;#1867 Révision linguistique et traduction|273a2fd4-6c94-44c9-96db-98a70f3d0a43</vt:lpwstr>
  </property>
  <property fmtid="{D5CDD505-2E9C-101B-9397-08002B2CF9AE}" pid="5" name="MediaServiceImageTags">
    <vt:lpwstr/>
  </property>
  <property fmtid="{D5CDD505-2E9C-101B-9397-08002B2CF9AE}" pid="6" name="ContentTypeId">
    <vt:lpwstr>0x010100BC72AB285D76B64192A0A8CD50243287</vt:lpwstr>
  </property>
  <property fmtid="{D5CDD505-2E9C-101B-9397-08002B2CF9AE}" pid="7" name="TaxCatchAll">
    <vt:lpwstr>49;#1867 Révision linguistique et traduction|273a2fd4-6c94-44c9-96db-98a70f3d0a43</vt:lpwstr>
  </property>
  <property fmtid="{D5CDD505-2E9C-101B-9397-08002B2CF9AE}" pid="8" name="j4ab135c76a240ddb8bdd90ee523743d">
    <vt:lpwstr>1867 Révision linguistique et traduction|273a2fd4-6c94-44c9-96db-98a70f3d0a43</vt:lpwstr>
  </property>
</Properties>
</file>